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1969" w14:textId="6481A612" w:rsidR="004D6AF4" w:rsidRDefault="00177D12" w:rsidP="004D6AF4">
      <w:pPr>
        <w:pStyle w:val="Heading1"/>
        <w:rPr>
          <w:bCs/>
        </w:rPr>
      </w:pPr>
      <w:r>
        <w:t>DEEMED PLANNING CONSENT NOTICE</w:t>
      </w:r>
    </w:p>
    <w:p w14:paraId="1EDDA2E5" w14:textId="77777777" w:rsidR="004D6AF4" w:rsidRDefault="004D6AF4" w:rsidP="004D6AF4">
      <w:pPr>
        <w:pStyle w:val="Heading2"/>
        <w:rPr>
          <w:szCs w:val="28"/>
        </w:rPr>
      </w:pPr>
      <w:r>
        <w:t xml:space="preserve">Issued pursuant to section 125 </w:t>
      </w:r>
      <w:r>
        <w:rPr>
          <w:i/>
        </w:rPr>
        <w:t>Planning, Development and Infrastructure Act 2016</w:t>
      </w:r>
    </w:p>
    <w:tbl>
      <w:tblPr>
        <w:tblW w:w="102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689"/>
        <w:gridCol w:w="7512"/>
      </w:tblGrid>
      <w:tr w:rsidR="004D6AF4" w14:paraId="77989C9F" w14:textId="77777777" w:rsidTr="00177D12">
        <w:tc>
          <w:tcPr>
            <w:tcW w:w="2689" w:type="dxa"/>
            <w:tcMar>
              <w:top w:w="85" w:type="dxa"/>
              <w:left w:w="108" w:type="dxa"/>
              <w:bottom w:w="85" w:type="dxa"/>
              <w:right w:w="108" w:type="dxa"/>
            </w:tcMar>
            <w:hideMark/>
          </w:tcPr>
          <w:p w14:paraId="37BEE530" w14:textId="77777777" w:rsidR="004D6AF4" w:rsidRDefault="004D6AF4">
            <w:pPr>
              <w:spacing w:after="0" w:line="240" w:lineRule="auto"/>
              <w:ind w:hanging="14"/>
              <w:rPr>
                <w:b/>
                <w:szCs w:val="20"/>
              </w:rPr>
            </w:pPr>
            <w:r>
              <w:rPr>
                <w:b/>
                <w:szCs w:val="20"/>
              </w:rPr>
              <w:t>Date of Notice:</w:t>
            </w:r>
          </w:p>
        </w:tc>
        <w:tc>
          <w:tcPr>
            <w:tcW w:w="7512" w:type="dxa"/>
            <w:tcMar>
              <w:top w:w="85" w:type="dxa"/>
              <w:left w:w="108" w:type="dxa"/>
              <w:bottom w:w="85" w:type="dxa"/>
              <w:right w:w="108" w:type="dxa"/>
            </w:tcMar>
            <w:hideMark/>
          </w:tcPr>
          <w:p w14:paraId="316B2C8B" w14:textId="77777777" w:rsidR="004D6AF4" w:rsidRDefault="00C912C4">
            <w:pPr>
              <w:spacing w:after="0" w:line="240" w:lineRule="auto"/>
              <w:ind w:hanging="14"/>
              <w:rPr>
                <w:szCs w:val="20"/>
              </w:rPr>
            </w:pPr>
            <w:sdt>
              <w:sdtPr>
                <w:rPr>
                  <w:szCs w:val="20"/>
                </w:rPr>
                <w:id w:val="852624712"/>
                <w:placeholder>
                  <w:docPart w:val="0952014BA19E47269DB8379AF5F52060"/>
                </w:placeholder>
                <w:showingPlcHdr/>
              </w:sdtPr>
              <w:sdtEndPr/>
              <w:sdtContent>
                <w:r w:rsidR="004D6AF4">
                  <w:rPr>
                    <w:rStyle w:val="PlaceholderText"/>
                    <w:color w:val="0070C0"/>
                    <w:szCs w:val="20"/>
                  </w:rPr>
                  <w:t>Click here to enter text.</w:t>
                </w:r>
              </w:sdtContent>
            </w:sdt>
            <w:r w:rsidR="004D6AF4">
              <w:rPr>
                <w:szCs w:val="20"/>
              </w:rPr>
              <w:t xml:space="preserve">  </w:t>
            </w:r>
            <w:r w:rsidR="004D6AF4">
              <w:rPr>
                <w:i/>
                <w:szCs w:val="20"/>
              </w:rPr>
              <w:t>[Applicant to insert date]</w:t>
            </w:r>
          </w:p>
        </w:tc>
      </w:tr>
      <w:tr w:rsidR="004D6AF4" w14:paraId="02934A0C" w14:textId="77777777" w:rsidTr="00177D12">
        <w:tc>
          <w:tcPr>
            <w:tcW w:w="2689" w:type="dxa"/>
            <w:tcMar>
              <w:top w:w="85" w:type="dxa"/>
              <w:left w:w="108" w:type="dxa"/>
              <w:bottom w:w="85" w:type="dxa"/>
              <w:right w:w="108" w:type="dxa"/>
            </w:tcMar>
            <w:hideMark/>
          </w:tcPr>
          <w:p w14:paraId="34BD6E95" w14:textId="77777777" w:rsidR="004D6AF4" w:rsidRDefault="004D6AF4">
            <w:pPr>
              <w:spacing w:after="0" w:line="240" w:lineRule="auto"/>
              <w:ind w:hanging="14"/>
              <w:rPr>
                <w:b/>
                <w:szCs w:val="20"/>
              </w:rPr>
            </w:pPr>
            <w:r>
              <w:rPr>
                <w:b/>
                <w:szCs w:val="20"/>
              </w:rPr>
              <w:t>From:</w:t>
            </w:r>
          </w:p>
        </w:tc>
        <w:tc>
          <w:tcPr>
            <w:tcW w:w="7512" w:type="dxa"/>
            <w:tcMar>
              <w:top w:w="85" w:type="dxa"/>
              <w:left w:w="108" w:type="dxa"/>
              <w:bottom w:w="85" w:type="dxa"/>
              <w:right w:w="108" w:type="dxa"/>
            </w:tcMar>
            <w:hideMark/>
          </w:tcPr>
          <w:p w14:paraId="6248167B" w14:textId="77777777" w:rsidR="004D6AF4" w:rsidRDefault="00C912C4">
            <w:pPr>
              <w:spacing w:after="0" w:line="240" w:lineRule="auto"/>
              <w:ind w:hanging="14"/>
              <w:rPr>
                <w:szCs w:val="20"/>
              </w:rPr>
            </w:pPr>
            <w:sdt>
              <w:sdtPr>
                <w:rPr>
                  <w:szCs w:val="20"/>
                </w:rPr>
                <w:id w:val="-95089139"/>
                <w:placeholder>
                  <w:docPart w:val="9A0376D5C74849099DFA92639B5900F3"/>
                </w:placeholder>
                <w:showingPlcHdr/>
              </w:sdtPr>
              <w:sdtEndPr/>
              <w:sdtContent>
                <w:r w:rsidR="004D6AF4">
                  <w:rPr>
                    <w:rStyle w:val="PlaceholderText"/>
                    <w:color w:val="0070C0"/>
                    <w:szCs w:val="20"/>
                  </w:rPr>
                  <w:t>Click here to enter text.</w:t>
                </w:r>
              </w:sdtContent>
            </w:sdt>
            <w:r w:rsidR="004D6AF4">
              <w:rPr>
                <w:szCs w:val="20"/>
              </w:rPr>
              <w:t xml:space="preserve">  </w:t>
            </w:r>
            <w:r w:rsidR="004D6AF4">
              <w:rPr>
                <w:i/>
                <w:szCs w:val="20"/>
              </w:rPr>
              <w:t>[Applicant name]</w:t>
            </w:r>
          </w:p>
        </w:tc>
      </w:tr>
      <w:tr w:rsidR="004D6AF4" w14:paraId="759B1CBF" w14:textId="77777777" w:rsidTr="00177D12">
        <w:tc>
          <w:tcPr>
            <w:tcW w:w="2689" w:type="dxa"/>
            <w:tcMar>
              <w:top w:w="85" w:type="dxa"/>
              <w:left w:w="108" w:type="dxa"/>
              <w:bottom w:w="85" w:type="dxa"/>
              <w:right w:w="108" w:type="dxa"/>
            </w:tcMar>
            <w:hideMark/>
          </w:tcPr>
          <w:p w14:paraId="678C6E45" w14:textId="77777777" w:rsidR="004D6AF4" w:rsidRDefault="004D6AF4">
            <w:pPr>
              <w:spacing w:after="0" w:line="240" w:lineRule="auto"/>
              <w:rPr>
                <w:b/>
                <w:szCs w:val="20"/>
              </w:rPr>
            </w:pPr>
            <w:r>
              <w:rPr>
                <w:b/>
                <w:szCs w:val="20"/>
              </w:rPr>
              <w:t>To:</w:t>
            </w:r>
          </w:p>
        </w:tc>
        <w:tc>
          <w:tcPr>
            <w:tcW w:w="7512" w:type="dxa"/>
            <w:tcMar>
              <w:top w:w="85" w:type="dxa"/>
              <w:left w:w="108" w:type="dxa"/>
              <w:bottom w:w="85" w:type="dxa"/>
              <w:right w:w="108" w:type="dxa"/>
            </w:tcMar>
            <w:hideMark/>
          </w:tcPr>
          <w:p w14:paraId="116F4AF4" w14:textId="77777777" w:rsidR="004D6AF4" w:rsidRDefault="00C912C4">
            <w:pPr>
              <w:tabs>
                <w:tab w:val="center" w:pos="3638"/>
              </w:tabs>
              <w:spacing w:after="0" w:line="240" w:lineRule="auto"/>
              <w:ind w:hanging="14"/>
              <w:rPr>
                <w:szCs w:val="20"/>
              </w:rPr>
            </w:pPr>
            <w:sdt>
              <w:sdtPr>
                <w:rPr>
                  <w:szCs w:val="20"/>
                </w:rPr>
                <w:id w:val="1634136212"/>
                <w:placeholder>
                  <w:docPart w:val="20DD84A5719E4D25ADD4946D475C61D2"/>
                </w:placeholder>
                <w:showingPlcHdr/>
              </w:sdtPr>
              <w:sdtEndPr/>
              <w:sdtContent>
                <w:r w:rsidR="004D6AF4">
                  <w:rPr>
                    <w:rStyle w:val="PlaceholderText"/>
                    <w:color w:val="0070C0"/>
                    <w:szCs w:val="20"/>
                  </w:rPr>
                  <w:t>Click here to enter text.</w:t>
                </w:r>
              </w:sdtContent>
            </w:sdt>
            <w:r w:rsidR="004D6AF4">
              <w:rPr>
                <w:szCs w:val="20"/>
              </w:rPr>
              <w:t xml:space="preserve">  </w:t>
            </w:r>
            <w:r w:rsidR="004D6AF4">
              <w:rPr>
                <w:i/>
                <w:szCs w:val="20"/>
              </w:rPr>
              <w:t>[Relevant authority name]</w:t>
            </w:r>
          </w:p>
        </w:tc>
      </w:tr>
      <w:tr w:rsidR="004D6AF4" w14:paraId="64D1BFF4" w14:textId="77777777" w:rsidTr="00177D12">
        <w:tc>
          <w:tcPr>
            <w:tcW w:w="2689" w:type="dxa"/>
            <w:tcMar>
              <w:top w:w="85" w:type="dxa"/>
              <w:left w:w="108" w:type="dxa"/>
              <w:bottom w:w="85" w:type="dxa"/>
              <w:right w:w="108" w:type="dxa"/>
            </w:tcMar>
            <w:hideMark/>
          </w:tcPr>
          <w:p w14:paraId="5AAACEBC" w14:textId="77777777" w:rsidR="004D6AF4" w:rsidRDefault="004D6AF4">
            <w:pPr>
              <w:spacing w:after="0" w:line="240" w:lineRule="auto"/>
              <w:ind w:hanging="14"/>
              <w:rPr>
                <w:b/>
                <w:szCs w:val="20"/>
              </w:rPr>
            </w:pPr>
            <w:r>
              <w:rPr>
                <w:b/>
                <w:szCs w:val="20"/>
              </w:rPr>
              <w:t>By post (registered mail):</w:t>
            </w:r>
          </w:p>
        </w:tc>
        <w:tc>
          <w:tcPr>
            <w:tcW w:w="7512" w:type="dxa"/>
            <w:tcMar>
              <w:top w:w="85" w:type="dxa"/>
              <w:left w:w="108" w:type="dxa"/>
              <w:bottom w:w="85" w:type="dxa"/>
              <w:right w:w="108" w:type="dxa"/>
            </w:tcMar>
            <w:hideMark/>
          </w:tcPr>
          <w:p w14:paraId="65C9EC2B" w14:textId="77777777" w:rsidR="004D6AF4" w:rsidRDefault="00C912C4">
            <w:pPr>
              <w:spacing w:after="0" w:line="240" w:lineRule="auto"/>
              <w:rPr>
                <w:szCs w:val="20"/>
              </w:rPr>
            </w:pPr>
            <w:sdt>
              <w:sdtPr>
                <w:rPr>
                  <w:szCs w:val="20"/>
                </w:rPr>
                <w:id w:val="428319095"/>
                <w:placeholder>
                  <w:docPart w:val="DA93806D49764A319302D38CC2333B6A"/>
                </w:placeholder>
                <w:showingPlcHdr/>
              </w:sdtPr>
              <w:sdtEndPr/>
              <w:sdtContent>
                <w:r w:rsidR="004D6AF4">
                  <w:rPr>
                    <w:rStyle w:val="PlaceholderText"/>
                    <w:color w:val="0070C0"/>
                    <w:szCs w:val="20"/>
                  </w:rPr>
                  <w:t>Click here to enter text.</w:t>
                </w:r>
              </w:sdtContent>
            </w:sdt>
            <w:r w:rsidR="004D6AF4">
              <w:rPr>
                <w:szCs w:val="20"/>
              </w:rPr>
              <w:t xml:space="preserve">  </w:t>
            </w:r>
            <w:r w:rsidR="004D6AF4">
              <w:rPr>
                <w:i/>
                <w:szCs w:val="20"/>
              </w:rPr>
              <w:t>[Relevant authority postal address]</w:t>
            </w:r>
          </w:p>
          <w:p w14:paraId="0E7620B7" w14:textId="77777777" w:rsidR="004D6AF4" w:rsidRDefault="004D6AF4">
            <w:pPr>
              <w:spacing w:after="0" w:line="240" w:lineRule="auto"/>
              <w:rPr>
                <w:szCs w:val="20"/>
              </w:rPr>
            </w:pPr>
            <w:r>
              <w:rPr>
                <w:szCs w:val="20"/>
              </w:rPr>
              <w:t>OR</w:t>
            </w:r>
          </w:p>
        </w:tc>
      </w:tr>
      <w:tr w:rsidR="004D6AF4" w14:paraId="5F2C6362" w14:textId="77777777" w:rsidTr="00177D12">
        <w:tc>
          <w:tcPr>
            <w:tcW w:w="2689" w:type="dxa"/>
            <w:tcMar>
              <w:top w:w="85" w:type="dxa"/>
              <w:left w:w="108" w:type="dxa"/>
              <w:bottom w:w="85" w:type="dxa"/>
              <w:right w:w="108" w:type="dxa"/>
            </w:tcMar>
            <w:hideMark/>
          </w:tcPr>
          <w:p w14:paraId="5DBDEBAD" w14:textId="77777777" w:rsidR="004D6AF4" w:rsidRDefault="004D6AF4">
            <w:pPr>
              <w:spacing w:after="0" w:line="240" w:lineRule="auto"/>
              <w:ind w:hanging="14"/>
              <w:rPr>
                <w:b/>
                <w:szCs w:val="20"/>
              </w:rPr>
            </w:pPr>
            <w:r>
              <w:rPr>
                <w:b/>
                <w:szCs w:val="20"/>
              </w:rPr>
              <w:t>Electronic:</w:t>
            </w:r>
          </w:p>
        </w:tc>
        <w:tc>
          <w:tcPr>
            <w:tcW w:w="7512" w:type="dxa"/>
            <w:tcMar>
              <w:top w:w="85" w:type="dxa"/>
              <w:left w:w="108" w:type="dxa"/>
              <w:bottom w:w="85" w:type="dxa"/>
              <w:right w:w="108" w:type="dxa"/>
            </w:tcMar>
            <w:hideMark/>
          </w:tcPr>
          <w:p w14:paraId="5A07253C" w14:textId="5AA7C8BC" w:rsidR="004D6AF4" w:rsidRDefault="004D6AF4" w:rsidP="004D2224">
            <w:pPr>
              <w:spacing w:after="0" w:line="240" w:lineRule="auto"/>
              <w:rPr>
                <w:szCs w:val="20"/>
              </w:rPr>
            </w:pPr>
            <w:r>
              <w:rPr>
                <w:szCs w:val="20"/>
              </w:rPr>
              <w:t xml:space="preserve">Through the </w:t>
            </w:r>
            <w:proofErr w:type="spellStart"/>
            <w:r w:rsidR="005C6785">
              <w:rPr>
                <w:szCs w:val="20"/>
              </w:rPr>
              <w:t>PlanSA</w:t>
            </w:r>
            <w:proofErr w:type="spellEnd"/>
            <w:r>
              <w:rPr>
                <w:szCs w:val="20"/>
              </w:rPr>
              <w:t xml:space="preserve"> </w:t>
            </w:r>
            <w:r w:rsidR="004D2224">
              <w:rPr>
                <w:szCs w:val="20"/>
              </w:rPr>
              <w:t>website</w:t>
            </w:r>
          </w:p>
        </w:tc>
      </w:tr>
    </w:tbl>
    <w:p w14:paraId="44ED98B8" w14:textId="77777777" w:rsidR="004D6AF4" w:rsidRDefault="004D6AF4" w:rsidP="004D6AF4">
      <w:pPr>
        <w:pStyle w:val="Heading3"/>
      </w:pPr>
      <w:r>
        <w:t>For Development Application:</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6"/>
        <w:gridCol w:w="2546"/>
        <w:gridCol w:w="2549"/>
        <w:gridCol w:w="2547"/>
      </w:tblGrid>
      <w:tr w:rsidR="004D6AF4" w14:paraId="36C9874E" w14:textId="77777777" w:rsidTr="00177D12">
        <w:tc>
          <w:tcPr>
            <w:tcW w:w="2548" w:type="dxa"/>
            <w:tcMar>
              <w:top w:w="85" w:type="dxa"/>
              <w:left w:w="108" w:type="dxa"/>
              <w:bottom w:w="85" w:type="dxa"/>
              <w:right w:w="108" w:type="dxa"/>
            </w:tcMar>
            <w:hideMark/>
          </w:tcPr>
          <w:p w14:paraId="6A0896D2" w14:textId="77777777" w:rsidR="004D6AF4" w:rsidRDefault="004D6AF4">
            <w:pPr>
              <w:spacing w:after="0" w:line="240" w:lineRule="auto"/>
              <w:rPr>
                <w:b/>
              </w:rPr>
            </w:pPr>
            <w:r>
              <w:rPr>
                <w:b/>
              </w:rPr>
              <w:t>Development application number</w:t>
            </w:r>
          </w:p>
        </w:tc>
        <w:tc>
          <w:tcPr>
            <w:tcW w:w="2548" w:type="dxa"/>
            <w:tcMar>
              <w:top w:w="85" w:type="dxa"/>
              <w:left w:w="108" w:type="dxa"/>
              <w:bottom w:w="85" w:type="dxa"/>
              <w:right w:w="108" w:type="dxa"/>
            </w:tcMar>
            <w:hideMark/>
          </w:tcPr>
          <w:p w14:paraId="668ED72B" w14:textId="77777777" w:rsidR="004D6AF4" w:rsidRDefault="004D6AF4">
            <w:pPr>
              <w:spacing w:after="0" w:line="240" w:lineRule="auto"/>
              <w:rPr>
                <w:b/>
              </w:rPr>
            </w:pPr>
            <w:r>
              <w:rPr>
                <w:b/>
              </w:rPr>
              <w:t>Development application date</w:t>
            </w:r>
          </w:p>
        </w:tc>
        <w:tc>
          <w:tcPr>
            <w:tcW w:w="2549" w:type="dxa"/>
            <w:tcMar>
              <w:top w:w="85" w:type="dxa"/>
              <w:left w:w="108" w:type="dxa"/>
              <w:bottom w:w="85" w:type="dxa"/>
              <w:right w:w="108" w:type="dxa"/>
            </w:tcMar>
            <w:hideMark/>
          </w:tcPr>
          <w:p w14:paraId="10E18782" w14:textId="77777777" w:rsidR="004D6AF4" w:rsidRDefault="004D6AF4">
            <w:pPr>
              <w:spacing w:after="0" w:line="240" w:lineRule="auto"/>
              <w:rPr>
                <w:b/>
              </w:rPr>
            </w:pPr>
            <w:r>
              <w:rPr>
                <w:b/>
              </w:rPr>
              <w:t>Category/classification of development</w:t>
            </w:r>
          </w:p>
        </w:tc>
        <w:tc>
          <w:tcPr>
            <w:tcW w:w="2549" w:type="dxa"/>
            <w:tcMar>
              <w:top w:w="85" w:type="dxa"/>
              <w:left w:w="108" w:type="dxa"/>
              <w:bottom w:w="85" w:type="dxa"/>
              <w:right w:w="108" w:type="dxa"/>
            </w:tcMar>
            <w:hideMark/>
          </w:tcPr>
          <w:p w14:paraId="37183582" w14:textId="77777777" w:rsidR="004D6AF4" w:rsidRDefault="004D6AF4">
            <w:pPr>
              <w:spacing w:after="0" w:line="240" w:lineRule="auto"/>
              <w:rPr>
                <w:b/>
              </w:rPr>
            </w:pPr>
            <w:r>
              <w:rPr>
                <w:b/>
              </w:rPr>
              <w:t>Development verification date</w:t>
            </w:r>
          </w:p>
        </w:tc>
      </w:tr>
      <w:tr w:rsidR="004D6AF4" w14:paraId="3A0CE22D" w14:textId="77777777" w:rsidTr="00177D12">
        <w:tc>
          <w:tcPr>
            <w:tcW w:w="2548" w:type="dxa"/>
            <w:tcMar>
              <w:top w:w="85" w:type="dxa"/>
              <w:left w:w="108" w:type="dxa"/>
              <w:bottom w:w="85" w:type="dxa"/>
              <w:right w:w="108" w:type="dxa"/>
            </w:tcMar>
            <w:hideMark/>
          </w:tcPr>
          <w:p w14:paraId="6C589553" w14:textId="77777777" w:rsidR="004D6AF4" w:rsidRDefault="00C912C4">
            <w:pPr>
              <w:spacing w:after="0" w:line="240" w:lineRule="auto"/>
            </w:pPr>
            <w:sdt>
              <w:sdtPr>
                <w:id w:val="-1321720745"/>
                <w:placeholder>
                  <w:docPart w:val="B4BA29E08C934A269D196D664B026EF5"/>
                </w:placeholder>
                <w:showingPlcHdr/>
              </w:sdtPr>
              <w:sdtEndPr/>
              <w:sdtContent>
                <w:r w:rsidR="004D6AF4">
                  <w:rPr>
                    <w:rStyle w:val="PlaceholderText"/>
                    <w:color w:val="0070C0"/>
                  </w:rPr>
                  <w:t>Click here to enter text.</w:t>
                </w:r>
              </w:sdtContent>
            </w:sdt>
          </w:p>
        </w:tc>
        <w:tc>
          <w:tcPr>
            <w:tcW w:w="2548" w:type="dxa"/>
            <w:tcMar>
              <w:top w:w="85" w:type="dxa"/>
              <w:left w:w="108" w:type="dxa"/>
              <w:bottom w:w="85" w:type="dxa"/>
              <w:right w:w="108" w:type="dxa"/>
            </w:tcMar>
            <w:hideMark/>
          </w:tcPr>
          <w:p w14:paraId="1D6570C3" w14:textId="77777777" w:rsidR="004D6AF4" w:rsidRDefault="00C912C4">
            <w:pPr>
              <w:spacing w:after="0" w:line="240" w:lineRule="auto"/>
            </w:pPr>
            <w:sdt>
              <w:sdtPr>
                <w:id w:val="-1043139648"/>
                <w:placeholder>
                  <w:docPart w:val="C254936E5630498F9E72D01ACB9EA592"/>
                </w:placeholder>
                <w:showingPlcHdr/>
              </w:sdtPr>
              <w:sdtEndPr/>
              <w:sdtContent>
                <w:r w:rsidR="004D6AF4">
                  <w:rPr>
                    <w:rStyle w:val="PlaceholderText"/>
                    <w:color w:val="0070C0"/>
                  </w:rPr>
                  <w:t>Click here to enter text.</w:t>
                </w:r>
              </w:sdtContent>
            </w:sdt>
          </w:p>
        </w:tc>
        <w:tc>
          <w:tcPr>
            <w:tcW w:w="2549" w:type="dxa"/>
            <w:tcMar>
              <w:top w:w="85" w:type="dxa"/>
              <w:left w:w="108" w:type="dxa"/>
              <w:bottom w:w="85" w:type="dxa"/>
              <w:right w:w="108" w:type="dxa"/>
            </w:tcMar>
            <w:hideMark/>
          </w:tcPr>
          <w:p w14:paraId="57A3B9FC" w14:textId="77777777" w:rsidR="004D6AF4" w:rsidRDefault="00C912C4">
            <w:pPr>
              <w:spacing w:after="0" w:line="240" w:lineRule="auto"/>
            </w:pPr>
            <w:sdt>
              <w:sdtPr>
                <w:id w:val="-1640641759"/>
                <w:placeholder>
                  <w:docPart w:val="7C90D7FE01934FD28060740177EB764B"/>
                </w:placeholder>
                <w:showingPlcHdr/>
              </w:sdtPr>
              <w:sdtEndPr/>
              <w:sdtContent>
                <w:r w:rsidR="004D6AF4">
                  <w:rPr>
                    <w:rStyle w:val="PlaceholderText"/>
                    <w:color w:val="0070C0"/>
                  </w:rPr>
                  <w:t>Click here to enter text.</w:t>
                </w:r>
              </w:sdtContent>
            </w:sdt>
          </w:p>
        </w:tc>
        <w:tc>
          <w:tcPr>
            <w:tcW w:w="2549" w:type="dxa"/>
            <w:tcMar>
              <w:top w:w="85" w:type="dxa"/>
              <w:left w:w="108" w:type="dxa"/>
              <w:bottom w:w="85" w:type="dxa"/>
              <w:right w:w="108" w:type="dxa"/>
            </w:tcMar>
            <w:hideMark/>
          </w:tcPr>
          <w:p w14:paraId="3F22EDE3" w14:textId="77777777" w:rsidR="004D6AF4" w:rsidRDefault="00C912C4">
            <w:pPr>
              <w:spacing w:after="0" w:line="240" w:lineRule="auto"/>
            </w:pPr>
            <w:sdt>
              <w:sdtPr>
                <w:id w:val="-575287987"/>
                <w:placeholder>
                  <w:docPart w:val="95A19180DA024B5585DEC2411E3C72A5"/>
                </w:placeholder>
                <w:showingPlcHdr/>
              </w:sdtPr>
              <w:sdtEndPr/>
              <w:sdtContent>
                <w:r w:rsidR="004D6AF4">
                  <w:rPr>
                    <w:rStyle w:val="PlaceholderText"/>
                    <w:color w:val="0070C0"/>
                  </w:rPr>
                  <w:t>Click here to enter text.</w:t>
                </w:r>
              </w:sdtContent>
            </w:sdt>
          </w:p>
        </w:tc>
      </w:tr>
    </w:tbl>
    <w:p w14:paraId="1B4DA17B" w14:textId="77777777" w:rsidR="004D6AF4" w:rsidRDefault="004D6AF4" w:rsidP="004D6AF4">
      <w:pPr>
        <w:pStyle w:val="Heading4"/>
      </w:pPr>
      <w:r>
        <w:t>Timeframes Applicable to this Development Application</w:t>
      </w:r>
    </w:p>
    <w:p w14:paraId="0C38A9F4" w14:textId="77777777" w:rsidR="004D6AF4" w:rsidRDefault="004D6AF4" w:rsidP="00A81EC8">
      <w:pPr>
        <w:pStyle w:val="ListParagraph"/>
        <w:numPr>
          <w:ilvl w:val="0"/>
          <w:numId w:val="29"/>
        </w:numPr>
        <w:spacing w:after="80" w:line="257" w:lineRule="auto"/>
        <w:ind w:left="425" w:hanging="425"/>
      </w:pPr>
      <w:r>
        <w:t xml:space="preserve">As the relevant authority for this </w:t>
      </w:r>
      <w:proofErr w:type="gramStart"/>
      <w:r>
        <w:t>application</w:t>
      </w:r>
      <w:proofErr w:type="gramEnd"/>
      <w:r>
        <w:t xml:space="preserve"> you were required to determine the development application within </w:t>
      </w:r>
      <w:sdt>
        <w:sdtPr>
          <w:id w:val="-676808643"/>
          <w:placeholder>
            <w:docPart w:val="1D4DC276A15F43A9933C24DE0C6B8B74"/>
          </w:placeholder>
          <w:showingPlcHdr/>
        </w:sdtPr>
        <w:sdtEndPr/>
        <w:sdtContent>
          <w:r>
            <w:rPr>
              <w:rStyle w:val="PlaceholderText"/>
              <w:color w:val="0070C0"/>
            </w:rPr>
            <w:t>Click here to enter text.</w:t>
          </w:r>
        </w:sdtContent>
      </w:sdt>
      <w:r>
        <w:t xml:space="preserve"> </w:t>
      </w:r>
      <w:r>
        <w:rPr>
          <w:i/>
          <w:sz w:val="18"/>
        </w:rPr>
        <w:t>[Applicant to insert number of business days prescribed by the Regulations]</w:t>
      </w:r>
      <w:r>
        <w:t xml:space="preserve"> days from the date of the application.</w:t>
      </w:r>
      <w:r>
        <w:rPr>
          <w:rStyle w:val="FootnoteReference"/>
        </w:rPr>
        <w:footnoteReference w:id="1"/>
      </w:r>
      <w:r>
        <w:t xml:space="preserve"> </w:t>
      </w:r>
    </w:p>
    <w:p w14:paraId="74DCA6F1" w14:textId="77777777" w:rsidR="004D6AF4" w:rsidRDefault="004D6AF4" w:rsidP="00A81EC8">
      <w:pPr>
        <w:pStyle w:val="ListParagraph"/>
        <w:numPr>
          <w:ilvl w:val="0"/>
          <w:numId w:val="29"/>
        </w:numPr>
        <w:spacing w:after="80" w:line="257" w:lineRule="auto"/>
        <w:ind w:left="425" w:hanging="425"/>
      </w:pPr>
      <w:r>
        <w:t xml:space="preserve">The time to determine the application lapsed on </w:t>
      </w:r>
      <w:sdt>
        <w:sdtPr>
          <w:id w:val="2029369209"/>
          <w:placeholder>
            <w:docPart w:val="1D4A39A4088D444FBF3DDB42B898EC55"/>
          </w:placeholder>
          <w:showingPlcHdr/>
        </w:sdtPr>
        <w:sdtEndPr/>
        <w:sdtContent>
          <w:r>
            <w:rPr>
              <w:rStyle w:val="PlaceholderText"/>
              <w:color w:val="0070C0"/>
            </w:rPr>
            <w:t>Click here to enter text.</w:t>
          </w:r>
        </w:sdtContent>
      </w:sdt>
      <w:r>
        <w:t xml:space="preserve"> </w:t>
      </w:r>
      <w:r>
        <w:rPr>
          <w:i/>
          <w:sz w:val="18"/>
        </w:rPr>
        <w:t>[Applicant to insert date]</w:t>
      </w:r>
      <w:r>
        <w:t xml:space="preserve"> </w:t>
      </w:r>
    </w:p>
    <w:p w14:paraId="4FFD5952" w14:textId="77777777" w:rsidR="004D6AF4" w:rsidRDefault="004D6AF4" w:rsidP="004D6AF4">
      <w:pPr>
        <w:pStyle w:val="ListParagraph"/>
        <w:numPr>
          <w:ilvl w:val="0"/>
          <w:numId w:val="29"/>
        </w:numPr>
        <w:spacing w:after="0" w:line="256" w:lineRule="auto"/>
        <w:ind w:left="425" w:hanging="425"/>
      </w:pPr>
      <w:r>
        <w:t xml:space="preserve">As of the date of this Notice the development application has not yet been decided. </w:t>
      </w:r>
    </w:p>
    <w:p w14:paraId="45587CAD" w14:textId="77777777" w:rsidR="004D6AF4" w:rsidRDefault="004D6AF4" w:rsidP="004D6AF4">
      <w:pPr>
        <w:pStyle w:val="Heading4"/>
      </w:pPr>
      <w:r>
        <w:t xml:space="preserve">You are hereby notified pursuant to section 125(2) of the </w:t>
      </w:r>
      <w:r w:rsidRPr="00FD53CC">
        <w:rPr>
          <w:i/>
          <w:iCs/>
        </w:rPr>
        <w:t>Planning Development and Infrastructure Act 2016</w:t>
      </w:r>
      <w:r>
        <w:t xml:space="preserve"> that planning consent should be granted</w:t>
      </w:r>
    </w:p>
    <w:p w14:paraId="6EB3C32D" w14:textId="77777777" w:rsidR="004D6AF4" w:rsidRDefault="004D6AF4" w:rsidP="00562A97">
      <w:pPr>
        <w:pStyle w:val="ListParagraph"/>
        <w:numPr>
          <w:ilvl w:val="0"/>
          <w:numId w:val="49"/>
        </w:numPr>
        <w:spacing w:after="180" w:line="254" w:lineRule="auto"/>
        <w:ind w:left="425" w:hanging="425"/>
      </w:pPr>
      <w:r>
        <w:t xml:space="preserve">By operation of section 125 of the </w:t>
      </w:r>
      <w:r>
        <w:rPr>
          <w:i/>
        </w:rPr>
        <w:t>Planning, Development and Infrastructure Act 2016</w:t>
      </w:r>
      <w:r>
        <w:t>:</w:t>
      </w:r>
    </w:p>
    <w:p w14:paraId="79F149C4" w14:textId="28DBE990" w:rsidR="004D6AF4" w:rsidRPr="00D320DB" w:rsidRDefault="007D71B0" w:rsidP="00A81EC8">
      <w:pPr>
        <w:pStyle w:val="ListParagraph"/>
        <w:numPr>
          <w:ilvl w:val="0"/>
          <w:numId w:val="30"/>
        </w:numPr>
        <w:spacing w:after="80" w:line="257" w:lineRule="auto"/>
        <w:ind w:left="850" w:hanging="425"/>
      </w:pPr>
      <w:r>
        <w:t>Deemed</w:t>
      </w:r>
      <w:r w:rsidR="00A04325" w:rsidRPr="00FD53CC">
        <w:t xml:space="preserve"> p</w:t>
      </w:r>
      <w:r w:rsidR="004D6AF4" w:rsidRPr="00D320DB">
        <w:t xml:space="preserve">lanning consent is </w:t>
      </w:r>
      <w:r w:rsidR="00A04325" w:rsidRPr="00FD53CC">
        <w:t>taken</w:t>
      </w:r>
      <w:r w:rsidR="004D6AF4" w:rsidRPr="00D320DB">
        <w:t xml:space="preserve"> be granted on the date this notice is received by you.</w:t>
      </w:r>
    </w:p>
    <w:p w14:paraId="38A7DEF0" w14:textId="77777777" w:rsidR="004D6AF4" w:rsidRDefault="004D6AF4" w:rsidP="00A81EC8">
      <w:pPr>
        <w:pStyle w:val="ListParagraph"/>
        <w:numPr>
          <w:ilvl w:val="0"/>
          <w:numId w:val="30"/>
        </w:numPr>
        <w:spacing w:after="80" w:line="257" w:lineRule="auto"/>
        <w:ind w:left="850" w:hanging="425"/>
      </w:pPr>
      <w:r>
        <w:t xml:space="preserve">The deemed planning consent will cease to have effect if you, the relevant authority, grant planning consent within 10 days of receiving this notice. </w:t>
      </w:r>
    </w:p>
    <w:p w14:paraId="3803A575" w14:textId="77777777" w:rsidR="00D320DB" w:rsidRDefault="00A04325" w:rsidP="004D6AF4">
      <w:pPr>
        <w:pStyle w:val="ListParagraph"/>
        <w:numPr>
          <w:ilvl w:val="0"/>
          <w:numId w:val="30"/>
        </w:numPr>
        <w:spacing w:after="0" w:line="256" w:lineRule="auto"/>
        <w:ind w:left="850" w:hanging="425"/>
      </w:pPr>
      <w:r>
        <w:t xml:space="preserve">If you, the relevant authority, choose to grant </w:t>
      </w:r>
      <w:r w:rsidR="00D320DB">
        <w:t>planning consent within 10 days of receiving this notice, you may do so subject to conditions.</w:t>
      </w:r>
    </w:p>
    <w:p w14:paraId="46862498" w14:textId="17C5FACF" w:rsidR="004D6AF4" w:rsidRDefault="004D6AF4" w:rsidP="00F82AAE">
      <w:pPr>
        <w:spacing w:before="240" w:after="120" w:line="256" w:lineRule="auto"/>
        <w:rPr>
          <w:rFonts w:asciiTheme="minorHAnsi" w:hAnsiTheme="minorHAnsi"/>
          <w:b/>
          <w:bCs/>
          <w:lang w:val="en-US"/>
        </w:rPr>
      </w:pPr>
      <w:r w:rsidRPr="00FD53CC">
        <w:rPr>
          <w:b/>
          <w:bCs/>
        </w:rPr>
        <w:t>Advisory Notes</w:t>
      </w:r>
      <w:r w:rsidRPr="00FD53CC">
        <w:rPr>
          <w:rFonts w:asciiTheme="minorHAnsi" w:hAnsiTheme="minorHAnsi"/>
          <w:b/>
          <w:bCs/>
          <w:lang w:val="en-US"/>
        </w:rPr>
        <w:t>:</w:t>
      </w:r>
    </w:p>
    <w:p w14:paraId="19640C3C" w14:textId="059611A3" w:rsidR="00E9498B" w:rsidRDefault="00A04325" w:rsidP="00FD53CC">
      <w:pPr>
        <w:pStyle w:val="ListParagraph"/>
        <w:numPr>
          <w:ilvl w:val="0"/>
          <w:numId w:val="31"/>
        </w:numPr>
        <w:spacing w:after="80" w:line="257" w:lineRule="auto"/>
        <w:ind w:left="425" w:hanging="425"/>
      </w:pPr>
      <w:r>
        <w:t xml:space="preserve">Where a relevant authority </w:t>
      </w:r>
      <w:r w:rsidR="00D320DB">
        <w:t xml:space="preserve">does not grant planning consent within 10 days after receiving the deemed consent notice, the </w:t>
      </w:r>
      <w:r w:rsidR="00E9498B">
        <w:t xml:space="preserve">deemed planning consent </w:t>
      </w:r>
      <w:r w:rsidR="00D320DB">
        <w:t xml:space="preserve">is taken to include </w:t>
      </w:r>
      <w:r w:rsidR="00E9498B">
        <w:t xml:space="preserve">any standard condition(s) as prescribed by a practice direction issued by the Commission and published on the </w:t>
      </w:r>
      <w:r w:rsidR="00C63790">
        <w:t xml:space="preserve">SA Planning </w:t>
      </w:r>
      <w:r w:rsidR="00E94F7F">
        <w:t>P</w:t>
      </w:r>
      <w:r w:rsidR="00C63790">
        <w:t>ortal</w:t>
      </w:r>
      <w:r w:rsidR="00E9498B">
        <w:t>.</w:t>
      </w:r>
    </w:p>
    <w:p w14:paraId="1DE91F36" w14:textId="2E6BA9F6" w:rsidR="00DD70B7" w:rsidRDefault="004D6AF4" w:rsidP="00A81EC8">
      <w:pPr>
        <w:pStyle w:val="ListParagraph"/>
        <w:numPr>
          <w:ilvl w:val="0"/>
          <w:numId w:val="31"/>
        </w:numPr>
        <w:spacing w:after="80" w:line="257" w:lineRule="auto"/>
        <w:ind w:left="425" w:hanging="425"/>
      </w:pPr>
      <w:r>
        <w:t>If a relevant authority considers that the relevant application for planning consent should have been refused the relevant authority may apply to the Environment, Resources and Development Court for an order quashing the deemed planning consent.</w:t>
      </w:r>
    </w:p>
    <w:p w14:paraId="4E354A56" w14:textId="67CC3BE4" w:rsidR="004D6AF4" w:rsidRPr="00FD53CC" w:rsidRDefault="004D6AF4" w:rsidP="00FD53CC">
      <w:pPr>
        <w:pStyle w:val="ListParagraph"/>
        <w:numPr>
          <w:ilvl w:val="0"/>
          <w:numId w:val="0"/>
        </w:numPr>
        <w:spacing w:after="80" w:line="257" w:lineRule="auto"/>
        <w:ind w:left="425"/>
      </w:pPr>
      <w:r>
        <w:t xml:space="preserve">Any application to quash the deemed planning consent must be made within </w:t>
      </w:r>
      <w:r w:rsidR="00E94F7F">
        <w:t>one</w:t>
      </w:r>
      <w:r>
        <w:t xml:space="preserve"> month after the deemed planning consent is taken to have been granted unless the Court, in its discretion, allows an extension of time</w:t>
      </w:r>
      <w:r w:rsidR="00C841B9">
        <w:t>.</w:t>
      </w:r>
    </w:p>
    <w:sectPr w:rsidR="004D6AF4" w:rsidRPr="00FD53CC" w:rsidSect="007802CF">
      <w:headerReference w:type="even" r:id="rId8"/>
      <w:headerReference w:type="default" r:id="rId9"/>
      <w:footerReference w:type="even" r:id="rId10"/>
      <w:footerReference w:type="default" r:id="rId11"/>
      <w:footerReference w:type="first" r:id="rId12"/>
      <w:pgSz w:w="11900" w:h="16840" w:code="9"/>
      <w:pgMar w:top="1418" w:right="851" w:bottom="1418" w:left="85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617F8" w14:textId="77777777" w:rsidR="00742E71" w:rsidRDefault="00742E71" w:rsidP="004B0DC1">
      <w:r>
        <w:separator/>
      </w:r>
    </w:p>
    <w:p w14:paraId="09C263CF" w14:textId="77777777" w:rsidR="00742E71" w:rsidRDefault="00742E71"/>
  </w:endnote>
  <w:endnote w:type="continuationSeparator" w:id="0">
    <w:p w14:paraId="7EB96C6A" w14:textId="77777777" w:rsidR="00742E71" w:rsidRDefault="00742E71" w:rsidP="004B0DC1">
      <w:r>
        <w:continuationSeparator/>
      </w:r>
    </w:p>
    <w:p w14:paraId="2A812B73" w14:textId="77777777" w:rsidR="00742E71" w:rsidRDefault="00742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derat Bold Bold">
    <w:panose1 w:val="00000000000000000000"/>
    <w:charset w:val="00"/>
    <w:family w:val="auto"/>
    <w:notTrueType/>
    <w:pitch w:val="default"/>
    <w:sig w:usb0="00000003" w:usb1="00000000" w:usb2="00000000" w:usb3="00000000" w:csb0="00000001" w:csb1="00000000"/>
  </w:font>
  <w:font w:name="GT America 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0BB75" w14:textId="3851D637" w:rsidR="00526D1D" w:rsidRDefault="00526D1D">
    <w:pPr>
      <w:pStyle w:val="Footer"/>
    </w:pPr>
    <w:r>
      <w:rPr>
        <w:noProof/>
      </w:rPr>
      <mc:AlternateContent>
        <mc:Choice Requires="wps">
          <w:drawing>
            <wp:anchor distT="0" distB="0" distL="0" distR="0" simplePos="0" relativeHeight="251679744" behindDoc="0" locked="0" layoutInCell="1" allowOverlap="1" wp14:anchorId="3693D06D" wp14:editId="1F7B4B88">
              <wp:simplePos x="635" y="635"/>
              <wp:positionH relativeFrom="page">
                <wp:align>center</wp:align>
              </wp:positionH>
              <wp:positionV relativeFrom="page">
                <wp:align>bottom</wp:align>
              </wp:positionV>
              <wp:extent cx="686435" cy="379730"/>
              <wp:effectExtent l="0" t="0" r="18415" b="0"/>
              <wp:wrapNone/>
              <wp:docPr id="1242066417" name="Text Box 1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CBBEA1B" w14:textId="2010CA94" w:rsidR="00526D1D" w:rsidRPr="00526D1D" w:rsidRDefault="00526D1D" w:rsidP="00526D1D">
                          <w:pPr>
                            <w:spacing w:after="0"/>
                            <w:rPr>
                              <w:rFonts w:eastAsia="Arial" w:cs="Arial"/>
                              <w:noProof/>
                              <w:color w:val="A80000"/>
                              <w:sz w:val="24"/>
                              <w:szCs w:val="24"/>
                            </w:rPr>
                          </w:pPr>
                          <w:r w:rsidRPr="00526D1D">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93D06D" id="_x0000_t202" coordsize="21600,21600" o:spt="202" path="m,l,21600r21600,l21600,xe">
              <v:stroke joinstyle="miter"/>
              <v:path gradientshapeok="t" o:connecttype="rect"/>
            </v:shapetype>
            <v:shape id="Text Box 17" o:spid="_x0000_s1028" type="#_x0000_t202" alt="OFFICIAL " style="position:absolute;margin-left:0;margin-top:0;width:54.05pt;height:29.9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BOiek4QAgAA&#10;HAQAAA4AAAAAAAAAAAAAAAAALgIAAGRycy9lMm9Eb2MueG1sUEsBAi0AFAAGAAgAAAAhABKkmwza&#10;AAAABAEAAA8AAAAAAAAAAAAAAAAAagQAAGRycy9kb3ducmV2LnhtbFBLBQYAAAAABAAEAPMAAABx&#10;BQAAAAA=&#10;" filled="f" stroked="f">
              <v:textbox style="mso-fit-shape-to-text:t" inset="0,0,0,15pt">
                <w:txbxContent>
                  <w:p w14:paraId="0CBBEA1B" w14:textId="2010CA94" w:rsidR="00526D1D" w:rsidRPr="00526D1D" w:rsidRDefault="00526D1D" w:rsidP="00526D1D">
                    <w:pPr>
                      <w:spacing w:after="0"/>
                      <w:rPr>
                        <w:rFonts w:eastAsia="Arial" w:cs="Arial"/>
                        <w:noProof/>
                        <w:color w:val="A80000"/>
                        <w:sz w:val="24"/>
                        <w:szCs w:val="24"/>
                      </w:rPr>
                    </w:pPr>
                    <w:r w:rsidRPr="00526D1D">
                      <w:rPr>
                        <w:rFonts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717A7" w14:textId="120A3A45" w:rsidR="005E42CD" w:rsidRPr="007C34F3" w:rsidRDefault="00526D1D" w:rsidP="007C34F3">
    <w:pPr>
      <w:pStyle w:val="Footer"/>
      <w:tabs>
        <w:tab w:val="clear" w:pos="9026"/>
        <w:tab w:val="right" w:pos="9632"/>
      </w:tabs>
      <w:spacing w:after="0"/>
      <w:ind w:left="-567" w:right="-567"/>
      <w:jc w:val="right"/>
      <w:rPr>
        <w:szCs w:val="20"/>
      </w:rPr>
    </w:pPr>
    <w:r>
      <w:rPr>
        <w:noProof/>
        <w:szCs w:val="20"/>
      </w:rPr>
      <mc:AlternateContent>
        <mc:Choice Requires="wps">
          <w:drawing>
            <wp:anchor distT="0" distB="0" distL="0" distR="0" simplePos="0" relativeHeight="251680768" behindDoc="0" locked="0" layoutInCell="1" allowOverlap="1" wp14:anchorId="2D6A1846" wp14:editId="5F98E423">
              <wp:simplePos x="635" y="635"/>
              <wp:positionH relativeFrom="page">
                <wp:align>center</wp:align>
              </wp:positionH>
              <wp:positionV relativeFrom="page">
                <wp:align>bottom</wp:align>
              </wp:positionV>
              <wp:extent cx="686435" cy="379730"/>
              <wp:effectExtent l="0" t="0" r="18415" b="0"/>
              <wp:wrapNone/>
              <wp:docPr id="1162512695" name="Text Box 1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6E1F86C1" w14:textId="4A819525" w:rsidR="00526D1D" w:rsidRPr="00526D1D" w:rsidRDefault="00526D1D" w:rsidP="00526D1D">
                          <w:pPr>
                            <w:spacing w:after="0"/>
                            <w:rPr>
                              <w:rFonts w:eastAsia="Arial" w:cs="Arial"/>
                              <w:noProof/>
                              <w:color w:val="A80000"/>
                              <w:sz w:val="24"/>
                              <w:szCs w:val="24"/>
                            </w:rPr>
                          </w:pPr>
                          <w:r w:rsidRPr="00526D1D">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6A1846" id="_x0000_t202" coordsize="21600,21600" o:spt="202" path="m,l,21600r21600,l21600,xe">
              <v:stroke joinstyle="miter"/>
              <v:path gradientshapeok="t" o:connecttype="rect"/>
            </v:shapetype>
            <v:shape id="Text Box 18" o:spid="_x0000_s1029" type="#_x0000_t202" alt="OFFICIAL " style="position:absolute;left:0;text-align:left;margin-left:0;margin-top:0;width:54.05pt;height:29.9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zDwIAABwEAAAOAAAAZHJzL2Uyb0RvYy54bWysU01v2zAMvQ/YfxB0X+w0a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" filled="f" stroked="f">
              <v:textbox style="mso-fit-shape-to-text:t" inset="0,0,0,15pt">
                <w:txbxContent>
                  <w:p w14:paraId="6E1F86C1" w14:textId="4A819525" w:rsidR="00526D1D" w:rsidRPr="00526D1D" w:rsidRDefault="00526D1D" w:rsidP="00526D1D">
                    <w:pPr>
                      <w:spacing w:after="0"/>
                      <w:rPr>
                        <w:rFonts w:eastAsia="Arial" w:cs="Arial"/>
                        <w:noProof/>
                        <w:color w:val="A80000"/>
                        <w:sz w:val="24"/>
                        <w:szCs w:val="24"/>
                      </w:rPr>
                    </w:pPr>
                    <w:r w:rsidRPr="00526D1D">
                      <w:rPr>
                        <w:rFonts w:eastAsia="Arial" w:cs="Arial"/>
                        <w:noProof/>
                        <w:color w:val="A80000"/>
                        <w:sz w:val="24"/>
                        <w:szCs w:val="24"/>
                      </w:rPr>
                      <w:t xml:space="preserve">OFFICIAL </w:t>
                    </w:r>
                  </w:p>
                </w:txbxContent>
              </v:textbox>
              <w10:wrap anchorx="page" anchory="page"/>
            </v:shape>
          </w:pict>
        </mc:Fallback>
      </mc:AlternateContent>
    </w:r>
    <w:r w:rsidR="007C34F3" w:rsidRPr="007C34F3">
      <w:rPr>
        <w:szCs w:val="20"/>
      </w:rPr>
      <w:fldChar w:fldCharType="begin"/>
    </w:r>
    <w:r w:rsidR="007C34F3" w:rsidRPr="007C34F3">
      <w:rPr>
        <w:szCs w:val="20"/>
      </w:rPr>
      <w:instrText xml:space="preserve"> PAGE   \* MERGEFORMAT </w:instrText>
    </w:r>
    <w:r w:rsidR="007C34F3" w:rsidRPr="007C34F3">
      <w:rPr>
        <w:szCs w:val="20"/>
      </w:rPr>
      <w:fldChar w:fldCharType="separate"/>
    </w:r>
    <w:r w:rsidR="000C4A48" w:rsidRPr="000C4A48">
      <w:rPr>
        <w:noProof/>
        <w:sz w:val="21"/>
        <w:szCs w:val="20"/>
      </w:rPr>
      <w:t>6</w:t>
    </w:r>
    <w:r w:rsidR="007C34F3" w:rsidRPr="007C34F3">
      <w:rPr>
        <w:noProof/>
        <w:szCs w:val="20"/>
      </w:rPr>
      <w:fldChar w:fldCharType="end"/>
    </w:r>
    <w:r w:rsidR="007C34F3" w:rsidRPr="007C34F3">
      <w:rPr>
        <w:noProof/>
        <w:szCs w:val="20"/>
        <w:lang w:eastAsia="en-AU"/>
      </w:rPr>
      <mc:AlternateContent>
        <mc:Choice Requires="wps">
          <w:drawing>
            <wp:anchor distT="0" distB="0" distL="114300" distR="114300" simplePos="0" relativeHeight="251656192" behindDoc="0" locked="0" layoutInCell="1" allowOverlap="1" wp14:anchorId="298C3933" wp14:editId="037B2FC6">
              <wp:simplePos x="0" y="0"/>
              <wp:positionH relativeFrom="column">
                <wp:posOffset>5426075</wp:posOffset>
              </wp:positionH>
              <wp:positionV relativeFrom="paragraph">
                <wp:posOffset>929640</wp:posOffset>
              </wp:positionV>
              <wp:extent cx="1706245" cy="32258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1706245" cy="3225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F97C8B" w14:textId="77777777" w:rsidR="007C34F3" w:rsidRPr="00D117AD" w:rsidRDefault="007C34F3" w:rsidP="007C34F3">
                          <w:r w:rsidRPr="00D117AD">
                            <w:t>ISSUE DATE: XX/XX/XX</w:t>
                          </w:r>
                        </w:p>
                      </w:txbxContent>
                    </wps:txbx>
                    <wps:bodyPr rot="0" spcFirstLastPara="0" vertOverflow="overflow" horzOverflow="overflow" vert="horz" wrap="square" lIns="180000" tIns="36000" rIns="39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3933" id="Text Box 7" o:spid="_x0000_s1030" type="#_x0000_t202" style="position:absolute;left:0;text-align:left;margin-left:427.25pt;margin-top:73.2pt;width:134.35pt;height:2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" filled="f" stroked="f">
              <v:textbox inset="5mm,1mm,11mm,1mm">
                <w:txbxContent>
                  <w:p w14:paraId="73F97C8B" w14:textId="77777777" w:rsidR="007C34F3" w:rsidRPr="00D117AD" w:rsidRDefault="007C34F3" w:rsidP="007C34F3">
                    <w:r w:rsidRPr="00D117AD">
                      <w:t>ISSUE DATE: XX/XX/XX</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6D04" w14:textId="2FC24AC3" w:rsidR="00526D1D" w:rsidRPr="00C841B9" w:rsidRDefault="00DD70B7" w:rsidP="00C841B9">
    <w:pPr>
      <w:spacing w:after="0" w:line="276" w:lineRule="auto"/>
      <w:ind w:right="-149"/>
      <w:rPr>
        <w:rFonts w:cs="Arial"/>
        <w:i/>
        <w:sz w:val="12"/>
        <w:szCs w:val="16"/>
      </w:rPr>
    </w:pPr>
    <w:r w:rsidRPr="00867B23">
      <w:rPr>
        <w:sz w:val="16"/>
      </w:rPr>
      <w:t xml:space="preserve">This form constitutes the form of a deemed consent notice under section 125(2) of the </w:t>
    </w:r>
    <w:r w:rsidRPr="00867B23">
      <w:rPr>
        <w:i/>
        <w:sz w:val="16"/>
      </w:rPr>
      <w:t xml:space="preserve">Planning, </w:t>
    </w:r>
    <w:r w:rsidR="00FD53CC">
      <w:rPr>
        <w:i/>
        <w:sz w:val="16"/>
      </w:rPr>
      <w:t>D</w:t>
    </w:r>
    <w:r w:rsidRPr="00867B23">
      <w:rPr>
        <w:i/>
        <w:sz w:val="16"/>
      </w:rPr>
      <w:t>evelopment and Infrastructure Act 2016</w:t>
    </w:r>
    <w:r w:rsidRPr="00867B23">
      <w:rPr>
        <w:sz w:val="16"/>
      </w:rPr>
      <w:t xml:space="preserve">, as determined by the State Planning Commission for the purposes of regulation 54(1) of the Planning, Development and Infrastructure (General) Regulations 2017. </w:t>
    </w:r>
    <w:r>
      <w:rPr>
        <w:sz w:val="16"/>
      </w:rPr>
      <w:t xml:space="preserve">Published: </w:t>
    </w:r>
    <w:r w:rsidR="00C912C4">
      <w:rPr>
        <w:sz w:val="16"/>
      </w:rPr>
      <w:t>28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9E8F0" w14:textId="35D787DD" w:rsidR="00742E71" w:rsidRDefault="00742E71" w:rsidP="002F14FB">
      <w:pPr>
        <w:spacing w:after="120"/>
      </w:pPr>
      <w:r>
        <w:separator/>
      </w:r>
    </w:p>
  </w:footnote>
  <w:footnote w:type="continuationSeparator" w:id="0">
    <w:p w14:paraId="1D84EF06" w14:textId="77777777" w:rsidR="00742E71" w:rsidRDefault="00742E71" w:rsidP="004B0DC1">
      <w:r>
        <w:continuationSeparator/>
      </w:r>
    </w:p>
    <w:p w14:paraId="0FD26FF5" w14:textId="77777777" w:rsidR="00742E71" w:rsidRDefault="00742E71"/>
  </w:footnote>
  <w:footnote w:id="1">
    <w:p w14:paraId="6D71A8BF" w14:textId="77777777" w:rsidR="004D6AF4" w:rsidRDefault="004D6AF4" w:rsidP="00684B72">
      <w:pPr>
        <w:tabs>
          <w:tab w:val="left" w:pos="1440"/>
        </w:tabs>
        <w:spacing w:after="240" w:line="240" w:lineRule="exact"/>
        <w:rPr>
          <w:i/>
          <w:sz w:val="18"/>
          <w:szCs w:val="18"/>
        </w:rPr>
      </w:pPr>
      <w:r>
        <w:rPr>
          <w:rStyle w:val="FootnoteReference"/>
          <w:sz w:val="18"/>
          <w:szCs w:val="18"/>
        </w:rPr>
        <w:footnoteRef/>
      </w:r>
      <w:r>
        <w:rPr>
          <w:sz w:val="18"/>
          <w:szCs w:val="18"/>
        </w:rPr>
        <w:t xml:space="preserve"> Regulation 53, </w:t>
      </w:r>
      <w:r>
        <w:rPr>
          <w:i/>
          <w:sz w:val="18"/>
          <w:szCs w:val="18"/>
        </w:rPr>
        <w:t>Planning, Development and Infrastructure (General) Regulations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B35FF" w14:textId="14A76E39" w:rsidR="00526D1D" w:rsidRDefault="00526D1D">
    <w:pPr>
      <w:pStyle w:val="Header"/>
    </w:pPr>
    <w:r>
      <w:rPr>
        <w:noProof/>
      </w:rPr>
      <mc:AlternateContent>
        <mc:Choice Requires="wps">
          <w:drawing>
            <wp:anchor distT="0" distB="0" distL="0" distR="0" simplePos="0" relativeHeight="251670528" behindDoc="0" locked="0" layoutInCell="1" allowOverlap="1" wp14:anchorId="763C2DA9" wp14:editId="21D3629B">
              <wp:simplePos x="635" y="635"/>
              <wp:positionH relativeFrom="page">
                <wp:align>center</wp:align>
              </wp:positionH>
              <wp:positionV relativeFrom="page">
                <wp:align>top</wp:align>
              </wp:positionV>
              <wp:extent cx="686435" cy="379730"/>
              <wp:effectExtent l="0" t="0" r="18415" b="1270"/>
              <wp:wrapNone/>
              <wp:docPr id="192196581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45EF96D3" w14:textId="1379EACE" w:rsidR="00526D1D" w:rsidRPr="00526D1D" w:rsidRDefault="00526D1D" w:rsidP="00526D1D">
                          <w:pPr>
                            <w:spacing w:after="0"/>
                            <w:rPr>
                              <w:rFonts w:eastAsia="Arial" w:cs="Arial"/>
                              <w:noProof/>
                              <w:color w:val="A80000"/>
                              <w:sz w:val="24"/>
                              <w:szCs w:val="24"/>
                            </w:rPr>
                          </w:pPr>
                          <w:r w:rsidRPr="00526D1D">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3C2DA9" id="_x0000_t202" coordsize="21600,21600" o:spt="202" path="m,l,21600r21600,l21600,xe">
              <v:stroke joinstyle="miter"/>
              <v:path gradientshapeok="t" o:connecttype="rect"/>
            </v:shapetype>
            <v:shape id="Text Box 8" o:spid="_x0000_s1026" type="#_x0000_t202" alt="OFFICIAL" style="position:absolute;margin-left:0;margin-top:0;width:54.05pt;height:29.9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textbox style="mso-fit-shape-to-text:t" inset="0,15pt,0,0">
                <w:txbxContent>
                  <w:p w14:paraId="45EF96D3" w14:textId="1379EACE" w:rsidR="00526D1D" w:rsidRPr="00526D1D" w:rsidRDefault="00526D1D" w:rsidP="00526D1D">
                    <w:pPr>
                      <w:spacing w:after="0"/>
                      <w:rPr>
                        <w:rFonts w:eastAsia="Arial" w:cs="Arial"/>
                        <w:noProof/>
                        <w:color w:val="A80000"/>
                        <w:sz w:val="24"/>
                        <w:szCs w:val="24"/>
                      </w:rPr>
                    </w:pPr>
                    <w:r w:rsidRPr="00526D1D">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BC5B9" w14:textId="0D77E4FD" w:rsidR="00963C97" w:rsidRDefault="00526D1D">
    <w:r>
      <w:rPr>
        <w:noProof/>
      </w:rPr>
      <mc:AlternateContent>
        <mc:Choice Requires="wps">
          <w:drawing>
            <wp:anchor distT="0" distB="0" distL="0" distR="0" simplePos="0" relativeHeight="251671552" behindDoc="0" locked="0" layoutInCell="1" allowOverlap="1" wp14:anchorId="4B988671" wp14:editId="37881893">
              <wp:simplePos x="635" y="635"/>
              <wp:positionH relativeFrom="page">
                <wp:align>center</wp:align>
              </wp:positionH>
              <wp:positionV relativeFrom="page">
                <wp:align>top</wp:align>
              </wp:positionV>
              <wp:extent cx="686435" cy="379730"/>
              <wp:effectExtent l="0" t="0" r="18415" b="1270"/>
              <wp:wrapNone/>
              <wp:docPr id="52072038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2019D383" w14:textId="19D41C36" w:rsidR="00526D1D" w:rsidRPr="00526D1D" w:rsidRDefault="00526D1D" w:rsidP="00526D1D">
                          <w:pPr>
                            <w:spacing w:after="0"/>
                            <w:rPr>
                              <w:rFonts w:eastAsia="Arial" w:cs="Arial"/>
                              <w:noProof/>
                              <w:color w:val="A80000"/>
                              <w:sz w:val="24"/>
                              <w:szCs w:val="24"/>
                            </w:rPr>
                          </w:pPr>
                          <w:r w:rsidRPr="00526D1D">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988671" id="_x0000_t202" coordsize="21600,21600" o:spt="202" path="m,l,21600r21600,l21600,xe">
              <v:stroke joinstyle="miter"/>
              <v:path gradientshapeok="t" o:connecttype="rect"/>
            </v:shapetype>
            <v:shape id="Text Box 9" o:spid="_x0000_s1027" type="#_x0000_t202" alt="OFFICIAL" style="position:absolute;margin-left:0;margin-top:0;width:54.05pt;height:29.9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" filled="f" stroked="f">
              <v:textbox style="mso-fit-shape-to-text:t" inset="0,15pt,0,0">
                <w:txbxContent>
                  <w:p w14:paraId="2019D383" w14:textId="19D41C36" w:rsidR="00526D1D" w:rsidRPr="00526D1D" w:rsidRDefault="00526D1D" w:rsidP="00526D1D">
                    <w:pPr>
                      <w:spacing w:after="0"/>
                      <w:rPr>
                        <w:rFonts w:eastAsia="Arial" w:cs="Arial"/>
                        <w:noProof/>
                        <w:color w:val="A80000"/>
                        <w:sz w:val="24"/>
                        <w:szCs w:val="24"/>
                      </w:rPr>
                    </w:pPr>
                    <w:r w:rsidRPr="00526D1D">
                      <w:rPr>
                        <w:rFonts w:eastAsia="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0AD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A209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906F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94C9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4099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A47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0610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124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42040"/>
    <w:lvl w:ilvl="0">
      <w:start w:val="1"/>
      <w:numFmt w:val="decimal"/>
      <w:lvlText w:val="%1."/>
      <w:lvlJc w:val="left"/>
      <w:pPr>
        <w:tabs>
          <w:tab w:val="num" w:pos="360"/>
        </w:tabs>
        <w:ind w:left="360" w:hanging="360"/>
      </w:pPr>
    </w:lvl>
  </w:abstractNum>
  <w:abstractNum w:abstractNumId="9" w15:restartNumberingAfterBreak="0">
    <w:nsid w:val="03E17FEE"/>
    <w:multiLevelType w:val="hybridMultilevel"/>
    <w:tmpl w:val="A69ADA00"/>
    <w:lvl w:ilvl="0" w:tplc="1ADE0D22">
      <w:start w:val="1"/>
      <w:numFmt w:val="bullet"/>
      <w:pStyle w:val="Bullet1"/>
      <w:lvlText w:val=""/>
      <w:lvlJc w:val="left"/>
      <w:pPr>
        <w:ind w:left="720" w:hanging="360"/>
      </w:pPr>
      <w:rPr>
        <w:rFonts w:ascii="Symbol" w:hAnsi="Symbol" w:hint="default"/>
      </w:rPr>
    </w:lvl>
    <w:lvl w:ilvl="1" w:tplc="63C041F4">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D3D1AE1"/>
    <w:multiLevelType w:val="hybridMultilevel"/>
    <w:tmpl w:val="55BEF034"/>
    <w:lvl w:ilvl="0" w:tplc="82848D7A">
      <w:start w:val="1"/>
      <w:numFmt w:val="bullet"/>
      <w:pStyle w:val="Bullet2"/>
      <w:lvlText w:val="&gt;"/>
      <w:lvlJc w:val="left"/>
      <w:pPr>
        <w:ind w:left="785" w:hanging="360"/>
      </w:pPr>
      <w:rPr>
        <w:rFonts w:ascii="Arial" w:hAnsi="Arial" w:hint="default"/>
        <w:color w:val="39C4E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256C0A"/>
    <w:multiLevelType w:val="hybridMultilevel"/>
    <w:tmpl w:val="2774D96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1D9616F"/>
    <w:multiLevelType w:val="hybridMultilevel"/>
    <w:tmpl w:val="7408E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80F2FE2"/>
    <w:multiLevelType w:val="hybridMultilevel"/>
    <w:tmpl w:val="55E6B1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90C0C70"/>
    <w:multiLevelType w:val="hybridMultilevel"/>
    <w:tmpl w:val="E7B2206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96865EB"/>
    <w:multiLevelType w:val="hybridMultilevel"/>
    <w:tmpl w:val="6004ED7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19C97A42"/>
    <w:multiLevelType w:val="hybridMultilevel"/>
    <w:tmpl w:val="53DED550"/>
    <w:lvl w:ilvl="0" w:tplc="FC74801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B131D7"/>
    <w:multiLevelType w:val="hybridMultilevel"/>
    <w:tmpl w:val="EB0A9D82"/>
    <w:lvl w:ilvl="0" w:tplc="C026F5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CE5527"/>
    <w:multiLevelType w:val="hybridMultilevel"/>
    <w:tmpl w:val="E7B2206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0001F1D"/>
    <w:multiLevelType w:val="hybridMultilevel"/>
    <w:tmpl w:val="ADBC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D437C54"/>
    <w:multiLevelType w:val="hybridMultilevel"/>
    <w:tmpl w:val="B0C8918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D9F302F"/>
    <w:multiLevelType w:val="hybridMultilevel"/>
    <w:tmpl w:val="78F6D3EC"/>
    <w:lvl w:ilvl="0" w:tplc="861414C0">
      <w:start w:val="1"/>
      <w:numFmt w:val="bullet"/>
      <w:lvlText w:val="­"/>
      <w:lvlJc w:val="left"/>
      <w:pPr>
        <w:ind w:left="1077" w:hanging="360"/>
      </w:pPr>
      <w:rPr>
        <w:rFonts w:ascii="Courier New" w:hAnsi="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3FC34EF1"/>
    <w:multiLevelType w:val="hybridMultilevel"/>
    <w:tmpl w:val="6004ED7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435434F5"/>
    <w:multiLevelType w:val="hybridMultilevel"/>
    <w:tmpl w:val="51C44C7E"/>
    <w:lvl w:ilvl="0" w:tplc="FB661978">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650F8D"/>
    <w:multiLevelType w:val="hybridMultilevel"/>
    <w:tmpl w:val="3AD44F7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E8D167D"/>
    <w:multiLevelType w:val="hybridMultilevel"/>
    <w:tmpl w:val="95704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0472A6"/>
    <w:multiLevelType w:val="hybridMultilevel"/>
    <w:tmpl w:val="196E108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30450CA"/>
    <w:multiLevelType w:val="hybridMultilevel"/>
    <w:tmpl w:val="56660D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6E05CB0"/>
    <w:multiLevelType w:val="hybridMultilevel"/>
    <w:tmpl w:val="56660D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9CA39B1"/>
    <w:multiLevelType w:val="hybridMultilevel"/>
    <w:tmpl w:val="07EC5DC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DD679AA"/>
    <w:multiLevelType w:val="hybridMultilevel"/>
    <w:tmpl w:val="79B6D6D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1" w15:restartNumberingAfterBreak="0">
    <w:nsid w:val="6EF6285F"/>
    <w:multiLevelType w:val="hybridMultilevel"/>
    <w:tmpl w:val="EB0A9D82"/>
    <w:lvl w:ilvl="0" w:tplc="C026F51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5C5B48"/>
    <w:multiLevelType w:val="hybridMultilevel"/>
    <w:tmpl w:val="36164B8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7577367B"/>
    <w:multiLevelType w:val="hybridMultilevel"/>
    <w:tmpl w:val="56660D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4" w15:restartNumberingAfterBreak="0">
    <w:nsid w:val="77AA0D00"/>
    <w:multiLevelType w:val="hybridMultilevel"/>
    <w:tmpl w:val="64AEF93E"/>
    <w:lvl w:ilvl="0" w:tplc="5C9C43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0209154">
    <w:abstractNumId w:val="9"/>
  </w:num>
  <w:num w:numId="2" w16cid:durableId="1912812996">
    <w:abstractNumId w:val="12"/>
  </w:num>
  <w:num w:numId="3" w16cid:durableId="634717520">
    <w:abstractNumId w:val="9"/>
  </w:num>
  <w:num w:numId="4" w16cid:durableId="1216622086">
    <w:abstractNumId w:val="21"/>
  </w:num>
  <w:num w:numId="5" w16cid:durableId="1680615397">
    <w:abstractNumId w:val="25"/>
  </w:num>
  <w:num w:numId="6" w16cid:durableId="1363364134">
    <w:abstractNumId w:val="9"/>
  </w:num>
  <w:num w:numId="7" w16cid:durableId="948658448">
    <w:abstractNumId w:val="9"/>
  </w:num>
  <w:num w:numId="8" w16cid:durableId="1429617678">
    <w:abstractNumId w:val="9"/>
  </w:num>
  <w:num w:numId="9" w16cid:durableId="1291938339">
    <w:abstractNumId w:val="9"/>
  </w:num>
  <w:num w:numId="10" w16cid:durableId="652804588">
    <w:abstractNumId w:val="9"/>
  </w:num>
  <w:num w:numId="11" w16cid:durableId="1210725599">
    <w:abstractNumId w:val="9"/>
  </w:num>
  <w:num w:numId="12" w16cid:durableId="430703450">
    <w:abstractNumId w:val="19"/>
  </w:num>
  <w:num w:numId="13" w16cid:durableId="918754868">
    <w:abstractNumId w:val="16"/>
  </w:num>
  <w:num w:numId="14" w16cid:durableId="180507540">
    <w:abstractNumId w:val="10"/>
  </w:num>
  <w:num w:numId="15" w16cid:durableId="833648042">
    <w:abstractNumId w:val="7"/>
  </w:num>
  <w:num w:numId="16" w16cid:durableId="2117820498">
    <w:abstractNumId w:val="6"/>
  </w:num>
  <w:num w:numId="17" w16cid:durableId="192113191">
    <w:abstractNumId w:val="5"/>
  </w:num>
  <w:num w:numId="18" w16cid:durableId="2137023548">
    <w:abstractNumId w:val="4"/>
  </w:num>
  <w:num w:numId="19" w16cid:durableId="1186097840">
    <w:abstractNumId w:val="8"/>
  </w:num>
  <w:num w:numId="20" w16cid:durableId="413170370">
    <w:abstractNumId w:val="3"/>
  </w:num>
  <w:num w:numId="21" w16cid:durableId="1755779790">
    <w:abstractNumId w:val="2"/>
  </w:num>
  <w:num w:numId="22" w16cid:durableId="666131629">
    <w:abstractNumId w:val="1"/>
  </w:num>
  <w:num w:numId="23" w16cid:durableId="2018992816">
    <w:abstractNumId w:val="0"/>
  </w:num>
  <w:num w:numId="24" w16cid:durableId="1379695591">
    <w:abstractNumId w:val="30"/>
  </w:num>
  <w:num w:numId="25" w16cid:durableId="258830714">
    <w:abstractNumId w:val="34"/>
  </w:num>
  <w:num w:numId="26" w16cid:durableId="717361531">
    <w:abstractNumId w:val="17"/>
  </w:num>
  <w:num w:numId="27" w16cid:durableId="1026491193">
    <w:abstractNumId w:val="31"/>
  </w:num>
  <w:num w:numId="28" w16cid:durableId="11656286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02726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5105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32593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53956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7896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8601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0134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9887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5766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73904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39033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53158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14593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34308403">
    <w:abstractNumId w:val="23"/>
  </w:num>
  <w:num w:numId="43" w16cid:durableId="1043673496">
    <w:abstractNumId w:val="23"/>
  </w:num>
  <w:num w:numId="44" w16cid:durableId="1714648305">
    <w:abstractNumId w:val="23"/>
  </w:num>
  <w:num w:numId="45" w16cid:durableId="707267038">
    <w:abstractNumId w:val="23"/>
  </w:num>
  <w:num w:numId="46" w16cid:durableId="153188722">
    <w:abstractNumId w:val="23"/>
  </w:num>
  <w:num w:numId="47" w16cid:durableId="1780486490">
    <w:abstractNumId w:val="23"/>
  </w:num>
  <w:num w:numId="48" w16cid:durableId="1377898077">
    <w:abstractNumId w:val="11"/>
  </w:num>
  <w:num w:numId="49" w16cid:durableId="5543915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B8D"/>
    <w:rsid w:val="00002D68"/>
    <w:rsid w:val="00004C91"/>
    <w:rsid w:val="00036079"/>
    <w:rsid w:val="000513F3"/>
    <w:rsid w:val="00080567"/>
    <w:rsid w:val="00084017"/>
    <w:rsid w:val="000904E7"/>
    <w:rsid w:val="00092991"/>
    <w:rsid w:val="000B08E1"/>
    <w:rsid w:val="000C0D33"/>
    <w:rsid w:val="000C4A48"/>
    <w:rsid w:val="000D446A"/>
    <w:rsid w:val="000E4ED3"/>
    <w:rsid w:val="00152302"/>
    <w:rsid w:val="0015627A"/>
    <w:rsid w:val="00165C3F"/>
    <w:rsid w:val="00174437"/>
    <w:rsid w:val="00177D12"/>
    <w:rsid w:val="001A5776"/>
    <w:rsid w:val="001B27C8"/>
    <w:rsid w:val="001B3097"/>
    <w:rsid w:val="001D256A"/>
    <w:rsid w:val="001E3F3D"/>
    <w:rsid w:val="001E6732"/>
    <w:rsid w:val="00203203"/>
    <w:rsid w:val="002061BA"/>
    <w:rsid w:val="002757F6"/>
    <w:rsid w:val="00276FAF"/>
    <w:rsid w:val="00282605"/>
    <w:rsid w:val="00292957"/>
    <w:rsid w:val="00293B8D"/>
    <w:rsid w:val="002A13D1"/>
    <w:rsid w:val="002B207A"/>
    <w:rsid w:val="002B7C43"/>
    <w:rsid w:val="002C0A06"/>
    <w:rsid w:val="002E713F"/>
    <w:rsid w:val="002F14FB"/>
    <w:rsid w:val="003104E3"/>
    <w:rsid w:val="00310C0D"/>
    <w:rsid w:val="00316A19"/>
    <w:rsid w:val="0032695D"/>
    <w:rsid w:val="00332955"/>
    <w:rsid w:val="00345FA4"/>
    <w:rsid w:val="0035132A"/>
    <w:rsid w:val="00351CFD"/>
    <w:rsid w:val="00360D19"/>
    <w:rsid w:val="0038224C"/>
    <w:rsid w:val="0039429E"/>
    <w:rsid w:val="003C1242"/>
    <w:rsid w:val="00423D96"/>
    <w:rsid w:val="00454ABB"/>
    <w:rsid w:val="00481A0B"/>
    <w:rsid w:val="00487B19"/>
    <w:rsid w:val="0049187B"/>
    <w:rsid w:val="0049263D"/>
    <w:rsid w:val="004A5553"/>
    <w:rsid w:val="004A59D1"/>
    <w:rsid w:val="004B0DC1"/>
    <w:rsid w:val="004D2224"/>
    <w:rsid w:val="004D4A1E"/>
    <w:rsid w:val="004D6AF4"/>
    <w:rsid w:val="004F7BB5"/>
    <w:rsid w:val="00504CE2"/>
    <w:rsid w:val="00523B09"/>
    <w:rsid w:val="00526D1D"/>
    <w:rsid w:val="00531512"/>
    <w:rsid w:val="00550652"/>
    <w:rsid w:val="00555A90"/>
    <w:rsid w:val="00562560"/>
    <w:rsid w:val="00562A97"/>
    <w:rsid w:val="005703CE"/>
    <w:rsid w:val="0058275A"/>
    <w:rsid w:val="0059505D"/>
    <w:rsid w:val="005A4A35"/>
    <w:rsid w:val="005A6346"/>
    <w:rsid w:val="005B071F"/>
    <w:rsid w:val="005B5448"/>
    <w:rsid w:val="005B607D"/>
    <w:rsid w:val="005C2859"/>
    <w:rsid w:val="005C6785"/>
    <w:rsid w:val="005E42CD"/>
    <w:rsid w:val="005E75D7"/>
    <w:rsid w:val="006032A4"/>
    <w:rsid w:val="00631B46"/>
    <w:rsid w:val="0066140B"/>
    <w:rsid w:val="0068291F"/>
    <w:rsid w:val="00684B72"/>
    <w:rsid w:val="0069552F"/>
    <w:rsid w:val="006D4F64"/>
    <w:rsid w:val="006E47D6"/>
    <w:rsid w:val="006F14B6"/>
    <w:rsid w:val="006F2DC8"/>
    <w:rsid w:val="00711773"/>
    <w:rsid w:val="00726CAB"/>
    <w:rsid w:val="007315E3"/>
    <w:rsid w:val="00732468"/>
    <w:rsid w:val="00742E71"/>
    <w:rsid w:val="00743FEB"/>
    <w:rsid w:val="007442A6"/>
    <w:rsid w:val="007802CF"/>
    <w:rsid w:val="00782763"/>
    <w:rsid w:val="00793260"/>
    <w:rsid w:val="0079755B"/>
    <w:rsid w:val="007A6FCA"/>
    <w:rsid w:val="007B1946"/>
    <w:rsid w:val="007C34F3"/>
    <w:rsid w:val="007D71B0"/>
    <w:rsid w:val="00825FD1"/>
    <w:rsid w:val="0083096B"/>
    <w:rsid w:val="00867F79"/>
    <w:rsid w:val="008A675E"/>
    <w:rsid w:val="008D16CF"/>
    <w:rsid w:val="008E26CD"/>
    <w:rsid w:val="008E3921"/>
    <w:rsid w:val="00922ED4"/>
    <w:rsid w:val="00963C97"/>
    <w:rsid w:val="009A7839"/>
    <w:rsid w:val="009C5FA2"/>
    <w:rsid w:val="009D006C"/>
    <w:rsid w:val="00A04325"/>
    <w:rsid w:val="00A124BD"/>
    <w:rsid w:val="00A314E6"/>
    <w:rsid w:val="00A43C13"/>
    <w:rsid w:val="00A450BC"/>
    <w:rsid w:val="00A51A96"/>
    <w:rsid w:val="00A567E8"/>
    <w:rsid w:val="00A633DA"/>
    <w:rsid w:val="00A81EC8"/>
    <w:rsid w:val="00AA0131"/>
    <w:rsid w:val="00AA2952"/>
    <w:rsid w:val="00AD5523"/>
    <w:rsid w:val="00AE7D88"/>
    <w:rsid w:val="00AF002F"/>
    <w:rsid w:val="00AF20FE"/>
    <w:rsid w:val="00AF69E9"/>
    <w:rsid w:val="00B0324B"/>
    <w:rsid w:val="00B14202"/>
    <w:rsid w:val="00B21C6F"/>
    <w:rsid w:val="00B51C69"/>
    <w:rsid w:val="00B66B3A"/>
    <w:rsid w:val="00B7461C"/>
    <w:rsid w:val="00B75CC1"/>
    <w:rsid w:val="00BE6018"/>
    <w:rsid w:val="00C0098E"/>
    <w:rsid w:val="00C00BBC"/>
    <w:rsid w:val="00C211E1"/>
    <w:rsid w:val="00C30357"/>
    <w:rsid w:val="00C63790"/>
    <w:rsid w:val="00C841B9"/>
    <w:rsid w:val="00C85006"/>
    <w:rsid w:val="00C912C4"/>
    <w:rsid w:val="00C9743F"/>
    <w:rsid w:val="00CA0897"/>
    <w:rsid w:val="00CD57FC"/>
    <w:rsid w:val="00CF60D2"/>
    <w:rsid w:val="00D00827"/>
    <w:rsid w:val="00D117AD"/>
    <w:rsid w:val="00D26FC2"/>
    <w:rsid w:val="00D320DB"/>
    <w:rsid w:val="00D42469"/>
    <w:rsid w:val="00D46382"/>
    <w:rsid w:val="00D56155"/>
    <w:rsid w:val="00D75138"/>
    <w:rsid w:val="00D774CA"/>
    <w:rsid w:val="00D800A9"/>
    <w:rsid w:val="00DA0FA0"/>
    <w:rsid w:val="00DA65B5"/>
    <w:rsid w:val="00DD70B7"/>
    <w:rsid w:val="00DE155F"/>
    <w:rsid w:val="00DF1E32"/>
    <w:rsid w:val="00DF72DC"/>
    <w:rsid w:val="00E06AFB"/>
    <w:rsid w:val="00E12F8C"/>
    <w:rsid w:val="00E240CF"/>
    <w:rsid w:val="00E3187D"/>
    <w:rsid w:val="00E43F95"/>
    <w:rsid w:val="00E52668"/>
    <w:rsid w:val="00E63750"/>
    <w:rsid w:val="00E766EF"/>
    <w:rsid w:val="00E847BB"/>
    <w:rsid w:val="00E86E46"/>
    <w:rsid w:val="00E9498B"/>
    <w:rsid w:val="00E94F7F"/>
    <w:rsid w:val="00EA0AB4"/>
    <w:rsid w:val="00EA601E"/>
    <w:rsid w:val="00EB14FB"/>
    <w:rsid w:val="00EB160E"/>
    <w:rsid w:val="00EB78D4"/>
    <w:rsid w:val="00EE0174"/>
    <w:rsid w:val="00EE75C6"/>
    <w:rsid w:val="00EF33F1"/>
    <w:rsid w:val="00EF6179"/>
    <w:rsid w:val="00EF75E7"/>
    <w:rsid w:val="00F04C2E"/>
    <w:rsid w:val="00F12AE9"/>
    <w:rsid w:val="00F1335D"/>
    <w:rsid w:val="00F31982"/>
    <w:rsid w:val="00F37115"/>
    <w:rsid w:val="00F374C5"/>
    <w:rsid w:val="00F4023F"/>
    <w:rsid w:val="00F524E3"/>
    <w:rsid w:val="00F706C3"/>
    <w:rsid w:val="00F77579"/>
    <w:rsid w:val="00F82AAE"/>
    <w:rsid w:val="00F8401D"/>
    <w:rsid w:val="00F93534"/>
    <w:rsid w:val="00FA0CB4"/>
    <w:rsid w:val="00FA7C8F"/>
    <w:rsid w:val="00FB1E52"/>
    <w:rsid w:val="00FB2998"/>
    <w:rsid w:val="00FC71C8"/>
    <w:rsid w:val="00FD53CC"/>
    <w:rsid w:val="00FE4398"/>
    <w:rsid w:val="00FE4D7F"/>
    <w:rsid w:val="00FF1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6C7F2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EC8"/>
    <w:pPr>
      <w:tabs>
        <w:tab w:val="left" w:pos="425"/>
      </w:tabs>
      <w:spacing w:after="180" w:line="259" w:lineRule="auto"/>
    </w:pPr>
    <w:rPr>
      <w:rFonts w:ascii="Arial" w:hAnsi="Arial"/>
      <w:sz w:val="20"/>
      <w:szCs w:val="22"/>
      <w:lang w:val="en-AU"/>
    </w:rPr>
  </w:style>
  <w:style w:type="paragraph" w:styleId="Heading1">
    <w:name w:val="heading 1"/>
    <w:basedOn w:val="Normal"/>
    <w:next w:val="Normal"/>
    <w:link w:val="Heading1Char"/>
    <w:uiPriority w:val="9"/>
    <w:qFormat/>
    <w:rsid w:val="00A81EC8"/>
    <w:pPr>
      <w:spacing w:after="120"/>
      <w:jc w:val="center"/>
      <w:outlineLvl w:val="0"/>
    </w:pPr>
    <w:rPr>
      <w:rFonts w:cs="Arial"/>
      <w:b/>
      <w:sz w:val="28"/>
      <w:szCs w:val="28"/>
    </w:rPr>
  </w:style>
  <w:style w:type="paragraph" w:styleId="Heading2">
    <w:name w:val="heading 2"/>
    <w:basedOn w:val="Header"/>
    <w:next w:val="Normal"/>
    <w:link w:val="Heading2Char"/>
    <w:uiPriority w:val="9"/>
    <w:unhideWhenUsed/>
    <w:qFormat/>
    <w:rsid w:val="00A81EC8"/>
    <w:pPr>
      <w:spacing w:after="360"/>
      <w:jc w:val="center"/>
      <w:outlineLvl w:val="1"/>
    </w:pPr>
    <w:rPr>
      <w:rFonts w:cs="Arial"/>
    </w:rPr>
  </w:style>
  <w:style w:type="paragraph" w:styleId="Heading3">
    <w:name w:val="heading 3"/>
    <w:basedOn w:val="Normal"/>
    <w:next w:val="Normal"/>
    <w:link w:val="Heading3Char"/>
    <w:uiPriority w:val="9"/>
    <w:unhideWhenUsed/>
    <w:qFormat/>
    <w:rsid w:val="00A81EC8"/>
    <w:pPr>
      <w:spacing w:before="360" w:after="120" w:line="276" w:lineRule="auto"/>
      <w:outlineLvl w:val="2"/>
    </w:pPr>
    <w:rPr>
      <w:rFonts w:cs="Arial"/>
      <w:b/>
      <w:sz w:val="24"/>
      <w:szCs w:val="20"/>
    </w:rPr>
  </w:style>
  <w:style w:type="paragraph" w:styleId="Heading4">
    <w:name w:val="heading 4"/>
    <w:basedOn w:val="BDPHeadingPolicy"/>
    <w:next w:val="Normal"/>
    <w:link w:val="Heading4Char"/>
    <w:uiPriority w:val="9"/>
    <w:unhideWhenUsed/>
    <w:qFormat/>
    <w:rsid w:val="00A81EC8"/>
    <w:pPr>
      <w:keepNext/>
      <w:shd w:val="clear" w:color="auto" w:fill="auto"/>
      <w:spacing w:before="360" w:after="180"/>
      <w:ind w:firstLine="0"/>
      <w:outlineLvl w:val="3"/>
    </w:pPr>
    <w:rPr>
      <w:rFonts w:ascii="Arial Bold" w:hAnsi="Arial Bold"/>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C8"/>
    <w:pPr>
      <w:tabs>
        <w:tab w:val="center" w:pos="4513"/>
        <w:tab w:val="right" w:pos="9026"/>
      </w:tabs>
      <w:spacing w:line="240" w:lineRule="auto"/>
    </w:pPr>
  </w:style>
  <w:style w:type="character" w:customStyle="1" w:styleId="HeaderChar">
    <w:name w:val="Header Char"/>
    <w:basedOn w:val="DefaultParagraphFont"/>
    <w:link w:val="Header"/>
    <w:uiPriority w:val="99"/>
    <w:rsid w:val="00A81EC8"/>
    <w:rPr>
      <w:rFonts w:ascii="Arial" w:hAnsi="Arial"/>
      <w:sz w:val="20"/>
      <w:szCs w:val="22"/>
      <w:lang w:val="en-AU"/>
    </w:rPr>
  </w:style>
  <w:style w:type="character" w:styleId="PageNumber">
    <w:name w:val="page number"/>
    <w:basedOn w:val="DefaultParagraphFont"/>
    <w:uiPriority w:val="99"/>
    <w:semiHidden/>
    <w:unhideWhenUsed/>
    <w:rsid w:val="00293B8D"/>
  </w:style>
  <w:style w:type="paragraph" w:styleId="Footer">
    <w:name w:val="footer"/>
    <w:basedOn w:val="Normal"/>
    <w:link w:val="FooterChar"/>
    <w:uiPriority w:val="99"/>
    <w:unhideWhenUsed/>
    <w:rsid w:val="00A81EC8"/>
    <w:pPr>
      <w:tabs>
        <w:tab w:val="center" w:pos="4513"/>
        <w:tab w:val="right" w:pos="9026"/>
      </w:tabs>
      <w:spacing w:line="240" w:lineRule="auto"/>
    </w:pPr>
  </w:style>
  <w:style w:type="character" w:customStyle="1" w:styleId="FooterChar">
    <w:name w:val="Footer Char"/>
    <w:basedOn w:val="DefaultParagraphFont"/>
    <w:link w:val="Footer"/>
    <w:uiPriority w:val="99"/>
    <w:rsid w:val="00A81EC8"/>
    <w:rPr>
      <w:rFonts w:ascii="Arial" w:hAnsi="Arial"/>
      <w:sz w:val="20"/>
      <w:szCs w:val="22"/>
      <w:lang w:val="en-AU"/>
    </w:rPr>
  </w:style>
  <w:style w:type="character" w:customStyle="1" w:styleId="Heading2Char">
    <w:name w:val="Heading 2 Char"/>
    <w:basedOn w:val="DefaultParagraphFont"/>
    <w:link w:val="Heading2"/>
    <w:uiPriority w:val="9"/>
    <w:rsid w:val="00A81EC8"/>
    <w:rPr>
      <w:rFonts w:ascii="Arial" w:hAnsi="Arial" w:cs="Arial"/>
      <w:sz w:val="20"/>
      <w:szCs w:val="22"/>
      <w:lang w:val="en-AU"/>
    </w:rPr>
  </w:style>
  <w:style w:type="character" w:customStyle="1" w:styleId="Heading1Char">
    <w:name w:val="Heading 1 Char"/>
    <w:basedOn w:val="DefaultParagraphFont"/>
    <w:link w:val="Heading1"/>
    <w:uiPriority w:val="9"/>
    <w:rsid w:val="00A81EC8"/>
    <w:rPr>
      <w:rFonts w:ascii="Arial" w:hAnsi="Arial" w:cs="Arial"/>
      <w:b/>
      <w:sz w:val="28"/>
      <w:szCs w:val="28"/>
      <w:lang w:val="en-AU"/>
    </w:rPr>
  </w:style>
  <w:style w:type="paragraph" w:styleId="BodyText">
    <w:name w:val="Body Text"/>
    <w:basedOn w:val="Normal"/>
    <w:link w:val="BodyTextChar"/>
    <w:semiHidden/>
    <w:unhideWhenUsed/>
    <w:rsid w:val="0049263D"/>
    <w:pPr>
      <w:spacing w:after="120"/>
    </w:pPr>
    <w:rPr>
      <w:rFonts w:eastAsia="Times New Roman" w:cs="Times New Roman"/>
      <w:sz w:val="24"/>
      <w:szCs w:val="20"/>
    </w:rPr>
  </w:style>
  <w:style w:type="character" w:customStyle="1" w:styleId="BodyTextChar">
    <w:name w:val="Body Text Char"/>
    <w:basedOn w:val="DefaultParagraphFont"/>
    <w:link w:val="BodyText"/>
    <w:semiHidden/>
    <w:rsid w:val="0049263D"/>
    <w:rPr>
      <w:rFonts w:ascii="Arial" w:eastAsia="Times New Roman" w:hAnsi="Arial" w:cs="Times New Roman"/>
      <w:szCs w:val="20"/>
      <w:lang w:val="en-AU"/>
    </w:rPr>
  </w:style>
  <w:style w:type="paragraph" w:styleId="ListParagraph">
    <w:name w:val="List Paragraph"/>
    <w:basedOn w:val="Normal"/>
    <w:link w:val="ListParagraphChar"/>
    <w:uiPriority w:val="34"/>
    <w:qFormat/>
    <w:rsid w:val="00A81EC8"/>
    <w:pPr>
      <w:numPr>
        <w:numId w:val="43"/>
      </w:numPr>
      <w:tabs>
        <w:tab w:val="left" w:pos="3030"/>
      </w:tabs>
      <w:spacing w:after="100"/>
    </w:pPr>
    <w:rPr>
      <w:rFonts w:cs="Arial"/>
      <w:szCs w:val="18"/>
    </w:rPr>
  </w:style>
  <w:style w:type="paragraph" w:styleId="ListBullet">
    <w:name w:val="List Bullet"/>
    <w:basedOn w:val="Normal"/>
    <w:uiPriority w:val="99"/>
    <w:semiHidden/>
    <w:unhideWhenUsed/>
    <w:rsid w:val="0049263D"/>
    <w:pPr>
      <w:ind w:left="720" w:hanging="360"/>
      <w:contextualSpacing/>
    </w:pPr>
  </w:style>
  <w:style w:type="paragraph" w:customStyle="1" w:styleId="Bullet1">
    <w:name w:val="Bullet 1"/>
    <w:basedOn w:val="ListParagraph"/>
    <w:qFormat/>
    <w:rsid w:val="00EA0AB4"/>
    <w:pPr>
      <w:numPr>
        <w:numId w:val="1"/>
      </w:numPr>
      <w:spacing w:after="180"/>
      <w:ind w:left="357" w:hanging="357"/>
    </w:pPr>
    <w:rPr>
      <w:color w:val="000000"/>
    </w:rPr>
  </w:style>
  <w:style w:type="paragraph" w:customStyle="1" w:styleId="Bullet2">
    <w:name w:val="Bullet 2"/>
    <w:basedOn w:val="Normal"/>
    <w:qFormat/>
    <w:rsid w:val="00732468"/>
    <w:pPr>
      <w:numPr>
        <w:numId w:val="14"/>
      </w:numPr>
      <w:tabs>
        <w:tab w:val="left" w:pos="851"/>
      </w:tabs>
      <w:autoSpaceDE w:val="0"/>
      <w:autoSpaceDN w:val="0"/>
      <w:adjustRightInd w:val="0"/>
      <w:ind w:left="850" w:hanging="425"/>
      <w:textAlignment w:val="center"/>
    </w:pPr>
    <w:rPr>
      <w:lang w:val="fr-FR"/>
    </w:rPr>
  </w:style>
  <w:style w:type="paragraph" w:styleId="BalloonText">
    <w:name w:val="Balloon Text"/>
    <w:basedOn w:val="Normal"/>
    <w:link w:val="BalloonTextChar"/>
    <w:uiPriority w:val="99"/>
    <w:semiHidden/>
    <w:unhideWhenUsed/>
    <w:rsid w:val="00A81EC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81EC8"/>
    <w:rPr>
      <w:rFonts w:ascii="Segoe UI" w:hAnsi="Segoe UI" w:cs="Segoe UI"/>
      <w:sz w:val="20"/>
      <w:szCs w:val="18"/>
      <w:lang w:val="en-AU"/>
    </w:rPr>
  </w:style>
  <w:style w:type="paragraph" w:customStyle="1" w:styleId="Default">
    <w:name w:val="Default"/>
    <w:rsid w:val="001D256A"/>
    <w:pPr>
      <w:widowControl w:val="0"/>
      <w:autoSpaceDE w:val="0"/>
      <w:autoSpaceDN w:val="0"/>
      <w:adjustRightInd w:val="0"/>
    </w:pPr>
    <w:rPr>
      <w:rFonts w:ascii="Calibri" w:hAnsi="Calibri" w:cs="Calibri"/>
      <w:color w:val="000000"/>
      <w:lang w:val="en-US"/>
    </w:rPr>
  </w:style>
  <w:style w:type="character" w:styleId="Hyperlink">
    <w:name w:val="Hyperlink"/>
    <w:basedOn w:val="DefaultParagraphFont"/>
    <w:uiPriority w:val="99"/>
    <w:unhideWhenUsed/>
    <w:rsid w:val="00B51C69"/>
    <w:rPr>
      <w:color w:val="3F51B5"/>
      <w:u w:val="single"/>
    </w:rPr>
  </w:style>
  <w:style w:type="character" w:customStyle="1" w:styleId="Heading3Char">
    <w:name w:val="Heading 3 Char"/>
    <w:basedOn w:val="DefaultParagraphFont"/>
    <w:link w:val="Heading3"/>
    <w:uiPriority w:val="9"/>
    <w:rsid w:val="00A81EC8"/>
    <w:rPr>
      <w:rFonts w:ascii="Arial" w:hAnsi="Arial" w:cs="Arial"/>
      <w:b/>
      <w:szCs w:val="20"/>
      <w:lang w:val="en-AU"/>
    </w:rPr>
  </w:style>
  <w:style w:type="paragraph" w:customStyle="1" w:styleId="Intropara">
    <w:name w:val="Intro para"/>
    <w:basedOn w:val="Normal"/>
    <w:qFormat/>
    <w:rsid w:val="0058275A"/>
    <w:pPr>
      <w:autoSpaceDE w:val="0"/>
      <w:autoSpaceDN w:val="0"/>
      <w:adjustRightInd w:val="0"/>
      <w:textAlignment w:val="center"/>
    </w:pPr>
    <w:rPr>
      <w:color w:val="3F51B5"/>
      <w:sz w:val="24"/>
    </w:rPr>
  </w:style>
  <w:style w:type="table" w:styleId="TableGrid">
    <w:name w:val="Table Grid"/>
    <w:basedOn w:val="TableNormal"/>
    <w:uiPriority w:val="39"/>
    <w:rsid w:val="00A81EC8"/>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uiPriority w:val="99"/>
    <w:rsid w:val="000B08E1"/>
    <w:pPr>
      <w:suppressAutoHyphens/>
      <w:autoSpaceDE w:val="0"/>
      <w:autoSpaceDN w:val="0"/>
      <w:adjustRightInd w:val="0"/>
      <w:spacing w:after="0" w:line="200" w:lineRule="atLeast"/>
      <w:textAlignment w:val="center"/>
    </w:pPr>
    <w:rPr>
      <w:rFonts w:ascii="Moderat Bold Bold" w:hAnsi="Moderat Bold Bold" w:cs="Moderat Bold Bold"/>
      <w:b/>
      <w:bCs/>
      <w:caps/>
      <w:color w:val="000000"/>
      <w:spacing w:val="9"/>
      <w:sz w:val="18"/>
      <w:szCs w:val="18"/>
      <w:lang w:val="en-US"/>
    </w:rPr>
  </w:style>
  <w:style w:type="character" w:customStyle="1" w:styleId="Arrow">
    <w:name w:val="Arrow"/>
    <w:uiPriority w:val="99"/>
    <w:rsid w:val="002061BA"/>
    <w:rPr>
      <w:rFonts w:ascii="GT America Regular" w:hAnsi="GT America Regular" w:cs="GT America Regular"/>
      <w:color w:val="000000"/>
      <w:sz w:val="20"/>
      <w:szCs w:val="20"/>
    </w:rPr>
  </w:style>
  <w:style w:type="paragraph" w:styleId="Title">
    <w:name w:val="Title"/>
    <w:basedOn w:val="Normal"/>
    <w:next w:val="Normal"/>
    <w:link w:val="TitleChar"/>
    <w:uiPriority w:val="10"/>
    <w:qFormat/>
    <w:rsid w:val="00825FD1"/>
    <w:pPr>
      <w:spacing w:after="0"/>
      <w:jc w:val="right"/>
    </w:pPr>
    <w:rPr>
      <w:b/>
      <w:sz w:val="34"/>
      <w:szCs w:val="34"/>
    </w:rPr>
  </w:style>
  <w:style w:type="character" w:customStyle="1" w:styleId="TitleChar">
    <w:name w:val="Title Char"/>
    <w:basedOn w:val="DefaultParagraphFont"/>
    <w:link w:val="Title"/>
    <w:uiPriority w:val="10"/>
    <w:rsid w:val="00825FD1"/>
    <w:rPr>
      <w:rFonts w:ascii="Arial" w:hAnsi="Arial" w:cs="Arial"/>
      <w:b/>
      <w:bCs/>
      <w:sz w:val="34"/>
      <w:szCs w:val="34"/>
    </w:rPr>
  </w:style>
  <w:style w:type="character" w:styleId="CommentReference">
    <w:name w:val="annotation reference"/>
    <w:basedOn w:val="DefaultParagraphFont"/>
    <w:uiPriority w:val="99"/>
    <w:semiHidden/>
    <w:unhideWhenUsed/>
    <w:rsid w:val="00F93534"/>
    <w:rPr>
      <w:sz w:val="16"/>
      <w:szCs w:val="16"/>
    </w:rPr>
  </w:style>
  <w:style w:type="paragraph" w:styleId="CommentText">
    <w:name w:val="annotation text"/>
    <w:basedOn w:val="Normal"/>
    <w:link w:val="CommentTextChar"/>
    <w:uiPriority w:val="99"/>
    <w:semiHidden/>
    <w:unhideWhenUsed/>
    <w:rsid w:val="00F93534"/>
    <w:pPr>
      <w:spacing w:line="240" w:lineRule="auto"/>
    </w:pPr>
    <w:rPr>
      <w:szCs w:val="20"/>
    </w:rPr>
  </w:style>
  <w:style w:type="character" w:customStyle="1" w:styleId="CommentTextChar">
    <w:name w:val="Comment Text Char"/>
    <w:basedOn w:val="DefaultParagraphFont"/>
    <w:link w:val="CommentText"/>
    <w:uiPriority w:val="99"/>
    <w:semiHidden/>
    <w:rsid w:val="00F93534"/>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F93534"/>
    <w:rPr>
      <w:b/>
      <w:bCs/>
    </w:rPr>
  </w:style>
  <w:style w:type="character" w:customStyle="1" w:styleId="CommentSubjectChar">
    <w:name w:val="Comment Subject Char"/>
    <w:basedOn w:val="CommentTextChar"/>
    <w:link w:val="CommentSubject"/>
    <w:uiPriority w:val="99"/>
    <w:semiHidden/>
    <w:rsid w:val="00F93534"/>
    <w:rPr>
      <w:rFonts w:ascii="Arial" w:hAnsi="Arial"/>
      <w:b/>
      <w:bCs/>
      <w:sz w:val="20"/>
      <w:szCs w:val="20"/>
      <w:lang w:val="en-AU"/>
    </w:rPr>
  </w:style>
  <w:style w:type="character" w:styleId="FollowedHyperlink">
    <w:name w:val="FollowedHyperlink"/>
    <w:basedOn w:val="DefaultParagraphFont"/>
    <w:uiPriority w:val="99"/>
    <w:semiHidden/>
    <w:unhideWhenUsed/>
    <w:rsid w:val="00726CAB"/>
    <w:rPr>
      <w:color w:val="954F72" w:themeColor="followedHyperlink"/>
      <w:u w:val="single"/>
    </w:rPr>
  </w:style>
  <w:style w:type="paragraph" w:styleId="Date">
    <w:name w:val="Date"/>
    <w:basedOn w:val="Normal"/>
    <w:next w:val="Normal"/>
    <w:link w:val="DateChar"/>
    <w:rsid w:val="00D800A9"/>
    <w:pPr>
      <w:spacing w:after="0" w:line="240" w:lineRule="auto"/>
      <w:jc w:val="both"/>
    </w:pPr>
    <w:rPr>
      <w:rFonts w:ascii="Helvetica" w:eastAsia="Times New Roman" w:hAnsi="Helvetica" w:cs="Times New Roman"/>
      <w:bCs/>
      <w:sz w:val="24"/>
      <w:lang w:eastAsia="en-AU"/>
    </w:rPr>
  </w:style>
  <w:style w:type="character" w:customStyle="1" w:styleId="DateChar">
    <w:name w:val="Date Char"/>
    <w:basedOn w:val="DefaultParagraphFont"/>
    <w:link w:val="Date"/>
    <w:rsid w:val="00D800A9"/>
    <w:rPr>
      <w:rFonts w:ascii="Helvetica" w:eastAsia="Times New Roman" w:hAnsi="Helvetica" w:cs="Times New Roman"/>
      <w:lang w:val="en-AU" w:eastAsia="en-AU"/>
    </w:rPr>
  </w:style>
  <w:style w:type="paragraph" w:customStyle="1" w:styleId="Indent">
    <w:name w:val="Indent"/>
    <w:basedOn w:val="Normal"/>
    <w:qFormat/>
    <w:rsid w:val="00036079"/>
    <w:pPr>
      <w:ind w:left="567"/>
    </w:pPr>
  </w:style>
  <w:style w:type="character" w:customStyle="1" w:styleId="Heading4Char">
    <w:name w:val="Heading 4 Char"/>
    <w:basedOn w:val="DefaultParagraphFont"/>
    <w:link w:val="Heading4"/>
    <w:uiPriority w:val="9"/>
    <w:rsid w:val="00A81EC8"/>
    <w:rPr>
      <w:rFonts w:ascii="Arial Bold" w:eastAsia="Times New Roman" w:hAnsi="Arial Bold" w:cs="Times New Roman"/>
      <w:b/>
      <w:sz w:val="20"/>
      <w:szCs w:val="28"/>
      <w:lang w:val="x-none"/>
    </w:rPr>
  </w:style>
  <w:style w:type="character" w:customStyle="1" w:styleId="ListParagraphChar">
    <w:name w:val="List Paragraph Char"/>
    <w:basedOn w:val="DefaultParagraphFont"/>
    <w:link w:val="ListParagraph"/>
    <w:uiPriority w:val="34"/>
    <w:locked/>
    <w:rsid w:val="00A81EC8"/>
    <w:rPr>
      <w:rFonts w:ascii="Arial" w:hAnsi="Arial" w:cs="Arial"/>
      <w:sz w:val="20"/>
      <w:szCs w:val="18"/>
      <w:lang w:val="en-AU"/>
    </w:rPr>
  </w:style>
  <w:style w:type="character" w:styleId="FootnoteReference">
    <w:name w:val="footnote reference"/>
    <w:basedOn w:val="DefaultParagraphFont"/>
    <w:unhideWhenUsed/>
    <w:rsid w:val="00A81EC8"/>
    <w:rPr>
      <w:vertAlign w:val="superscript"/>
    </w:rPr>
  </w:style>
  <w:style w:type="character" w:styleId="PlaceholderText">
    <w:name w:val="Placeholder Text"/>
    <w:basedOn w:val="DefaultParagraphFont"/>
    <w:uiPriority w:val="99"/>
    <w:semiHidden/>
    <w:rsid w:val="00A81EC8"/>
    <w:rPr>
      <w:color w:val="808080"/>
    </w:rPr>
  </w:style>
  <w:style w:type="paragraph" w:styleId="FootnoteText">
    <w:name w:val="footnote text"/>
    <w:basedOn w:val="Normal"/>
    <w:link w:val="FootnoteTextChar"/>
    <w:uiPriority w:val="99"/>
    <w:semiHidden/>
    <w:unhideWhenUsed/>
    <w:rsid w:val="00A81EC8"/>
    <w:pPr>
      <w:tabs>
        <w:tab w:val="clear" w:pos="425"/>
      </w:tabs>
      <w:spacing w:line="240" w:lineRule="auto"/>
    </w:pPr>
    <w:rPr>
      <w:rFonts w:asciiTheme="minorHAnsi" w:hAnsiTheme="minorHAnsi"/>
      <w:szCs w:val="20"/>
    </w:rPr>
  </w:style>
  <w:style w:type="character" w:customStyle="1" w:styleId="FootnoteTextChar">
    <w:name w:val="Footnote Text Char"/>
    <w:basedOn w:val="DefaultParagraphFont"/>
    <w:link w:val="FootnoteText"/>
    <w:uiPriority w:val="99"/>
    <w:semiHidden/>
    <w:rsid w:val="00A81EC8"/>
    <w:rPr>
      <w:sz w:val="20"/>
      <w:szCs w:val="20"/>
      <w:lang w:val="en-AU"/>
    </w:rPr>
  </w:style>
  <w:style w:type="paragraph" w:customStyle="1" w:styleId="PD1">
    <w:name w:val="PD1"/>
    <w:basedOn w:val="Heading1"/>
    <w:qFormat/>
    <w:rsid w:val="00F93534"/>
    <w:rPr>
      <w:rFonts w:cstheme="minorHAnsi"/>
    </w:rPr>
  </w:style>
  <w:style w:type="paragraph" w:customStyle="1" w:styleId="BDPHeading1">
    <w:name w:val="BDP Heading 1"/>
    <w:basedOn w:val="Normal"/>
    <w:link w:val="BDPHeading1Char"/>
    <w:rsid w:val="00A81EC8"/>
    <w:pPr>
      <w:pBdr>
        <w:top w:val="single" w:sz="4" w:space="2" w:color="auto"/>
        <w:left w:val="single" w:sz="4" w:space="0" w:color="auto"/>
        <w:bottom w:val="single" w:sz="4" w:space="2" w:color="auto"/>
        <w:right w:val="single" w:sz="4" w:space="0" w:color="auto"/>
      </w:pBdr>
      <w:shd w:val="clear" w:color="auto" w:fill="000000"/>
      <w:tabs>
        <w:tab w:val="left" w:pos="851"/>
        <w:tab w:val="left" w:pos="1276"/>
        <w:tab w:val="left" w:pos="1701"/>
      </w:tabs>
      <w:spacing w:after="480" w:line="240" w:lineRule="auto"/>
      <w:ind w:firstLine="425"/>
    </w:pPr>
    <w:rPr>
      <w:rFonts w:ascii="Arial Black" w:eastAsia="Times New Roman" w:hAnsi="Arial Black" w:cs="Times New Roman"/>
      <w:sz w:val="30"/>
      <w:szCs w:val="20"/>
    </w:rPr>
  </w:style>
  <w:style w:type="character" w:customStyle="1" w:styleId="BDPHeading1Char">
    <w:name w:val="BDP Heading 1 Char"/>
    <w:link w:val="BDPHeading1"/>
    <w:rsid w:val="00A81EC8"/>
    <w:rPr>
      <w:rFonts w:ascii="Arial Black" w:eastAsia="Times New Roman" w:hAnsi="Arial Black" w:cs="Times New Roman"/>
      <w:sz w:val="30"/>
      <w:szCs w:val="20"/>
      <w:shd w:val="clear" w:color="auto" w:fill="000000"/>
      <w:lang w:val="en-AU"/>
    </w:rPr>
  </w:style>
  <w:style w:type="paragraph" w:customStyle="1" w:styleId="BDPHeadingPolicy">
    <w:name w:val="BDP Heading Policy"/>
    <w:basedOn w:val="BDPHeading1"/>
    <w:qFormat/>
    <w:rsid w:val="00A81EC8"/>
    <w:pPr>
      <w:pBdr>
        <w:top w:val="none" w:sz="0" w:space="0" w:color="auto"/>
        <w:left w:val="none" w:sz="0" w:space="0" w:color="auto"/>
        <w:bottom w:val="none" w:sz="0" w:space="0" w:color="auto"/>
        <w:right w:val="none" w:sz="0" w:space="0" w:color="auto"/>
      </w:pBdr>
      <w:shd w:val="clear" w:color="auto" w:fill="595959"/>
      <w:tabs>
        <w:tab w:val="clear" w:pos="425"/>
      </w:tabs>
      <w:spacing w:after="240"/>
    </w:pPr>
    <w:rPr>
      <w:color w:val="FFFFFF"/>
      <w:sz w:val="28"/>
      <w:szCs w:val="28"/>
      <w:lang w:val="x-none"/>
    </w:rPr>
  </w:style>
  <w:style w:type="paragraph" w:styleId="Revision">
    <w:name w:val="Revision"/>
    <w:hidden/>
    <w:uiPriority w:val="99"/>
    <w:semiHidden/>
    <w:rsid w:val="00526D1D"/>
    <w:rPr>
      <w:rFonts w:ascii="Arial" w:hAnsi="Arial"/>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02052">
      <w:bodyDiv w:val="1"/>
      <w:marLeft w:val="0"/>
      <w:marRight w:val="0"/>
      <w:marTop w:val="0"/>
      <w:marBottom w:val="0"/>
      <w:divBdr>
        <w:top w:val="none" w:sz="0" w:space="0" w:color="auto"/>
        <w:left w:val="none" w:sz="0" w:space="0" w:color="auto"/>
        <w:bottom w:val="none" w:sz="0" w:space="0" w:color="auto"/>
        <w:right w:val="none" w:sz="0" w:space="0" w:color="auto"/>
      </w:divBdr>
    </w:div>
    <w:div w:id="504395564">
      <w:bodyDiv w:val="1"/>
      <w:marLeft w:val="0"/>
      <w:marRight w:val="0"/>
      <w:marTop w:val="0"/>
      <w:marBottom w:val="0"/>
      <w:divBdr>
        <w:top w:val="none" w:sz="0" w:space="0" w:color="auto"/>
        <w:left w:val="none" w:sz="0" w:space="0" w:color="auto"/>
        <w:bottom w:val="none" w:sz="0" w:space="0" w:color="auto"/>
        <w:right w:val="none" w:sz="0" w:space="0" w:color="auto"/>
      </w:divBdr>
    </w:div>
    <w:div w:id="577901913">
      <w:bodyDiv w:val="1"/>
      <w:marLeft w:val="0"/>
      <w:marRight w:val="0"/>
      <w:marTop w:val="0"/>
      <w:marBottom w:val="0"/>
      <w:divBdr>
        <w:top w:val="none" w:sz="0" w:space="0" w:color="auto"/>
        <w:left w:val="none" w:sz="0" w:space="0" w:color="auto"/>
        <w:bottom w:val="none" w:sz="0" w:space="0" w:color="auto"/>
        <w:right w:val="none" w:sz="0" w:space="0" w:color="auto"/>
      </w:divBdr>
    </w:div>
    <w:div w:id="675695789">
      <w:bodyDiv w:val="1"/>
      <w:marLeft w:val="0"/>
      <w:marRight w:val="0"/>
      <w:marTop w:val="0"/>
      <w:marBottom w:val="0"/>
      <w:divBdr>
        <w:top w:val="none" w:sz="0" w:space="0" w:color="auto"/>
        <w:left w:val="none" w:sz="0" w:space="0" w:color="auto"/>
        <w:bottom w:val="none" w:sz="0" w:space="0" w:color="auto"/>
        <w:right w:val="none" w:sz="0" w:space="0" w:color="auto"/>
      </w:divBdr>
    </w:div>
    <w:div w:id="766656643">
      <w:bodyDiv w:val="1"/>
      <w:marLeft w:val="0"/>
      <w:marRight w:val="0"/>
      <w:marTop w:val="0"/>
      <w:marBottom w:val="0"/>
      <w:divBdr>
        <w:top w:val="none" w:sz="0" w:space="0" w:color="auto"/>
        <w:left w:val="none" w:sz="0" w:space="0" w:color="auto"/>
        <w:bottom w:val="none" w:sz="0" w:space="0" w:color="auto"/>
        <w:right w:val="none" w:sz="0" w:space="0" w:color="auto"/>
      </w:divBdr>
    </w:div>
    <w:div w:id="1203788231">
      <w:bodyDiv w:val="1"/>
      <w:marLeft w:val="0"/>
      <w:marRight w:val="0"/>
      <w:marTop w:val="0"/>
      <w:marBottom w:val="0"/>
      <w:divBdr>
        <w:top w:val="none" w:sz="0" w:space="0" w:color="auto"/>
        <w:left w:val="none" w:sz="0" w:space="0" w:color="auto"/>
        <w:bottom w:val="none" w:sz="0" w:space="0" w:color="auto"/>
        <w:right w:val="none" w:sz="0" w:space="0" w:color="auto"/>
      </w:divBdr>
    </w:div>
    <w:div w:id="1250121771">
      <w:bodyDiv w:val="1"/>
      <w:marLeft w:val="0"/>
      <w:marRight w:val="0"/>
      <w:marTop w:val="0"/>
      <w:marBottom w:val="0"/>
      <w:divBdr>
        <w:top w:val="none" w:sz="0" w:space="0" w:color="auto"/>
        <w:left w:val="none" w:sz="0" w:space="0" w:color="auto"/>
        <w:bottom w:val="none" w:sz="0" w:space="0" w:color="auto"/>
        <w:right w:val="none" w:sz="0" w:space="0" w:color="auto"/>
      </w:divBdr>
    </w:div>
    <w:div w:id="1288051073">
      <w:bodyDiv w:val="1"/>
      <w:marLeft w:val="0"/>
      <w:marRight w:val="0"/>
      <w:marTop w:val="0"/>
      <w:marBottom w:val="0"/>
      <w:divBdr>
        <w:top w:val="none" w:sz="0" w:space="0" w:color="auto"/>
        <w:left w:val="none" w:sz="0" w:space="0" w:color="auto"/>
        <w:bottom w:val="none" w:sz="0" w:space="0" w:color="auto"/>
        <w:right w:val="none" w:sz="0" w:space="0" w:color="auto"/>
      </w:divBdr>
    </w:div>
    <w:div w:id="1518806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52014BA19E47269DB8379AF5F52060"/>
        <w:category>
          <w:name w:val="General"/>
          <w:gallery w:val="placeholder"/>
        </w:category>
        <w:types>
          <w:type w:val="bbPlcHdr"/>
        </w:types>
        <w:behaviors>
          <w:behavior w:val="content"/>
        </w:behaviors>
        <w:guid w:val="{C469C4C3-C12B-41F1-A65E-64FA6E115918}"/>
      </w:docPartPr>
      <w:docPartBody>
        <w:p w:rsidR="00DB6FC6" w:rsidRDefault="002B68DD" w:rsidP="002B68DD">
          <w:pPr>
            <w:pStyle w:val="0952014BA19E47269DB8379AF5F52060"/>
          </w:pPr>
          <w:r>
            <w:rPr>
              <w:rStyle w:val="PlaceholderText"/>
            </w:rPr>
            <w:t>Click here to enter text.</w:t>
          </w:r>
        </w:p>
      </w:docPartBody>
    </w:docPart>
    <w:docPart>
      <w:docPartPr>
        <w:name w:val="9A0376D5C74849099DFA92639B5900F3"/>
        <w:category>
          <w:name w:val="General"/>
          <w:gallery w:val="placeholder"/>
        </w:category>
        <w:types>
          <w:type w:val="bbPlcHdr"/>
        </w:types>
        <w:behaviors>
          <w:behavior w:val="content"/>
        </w:behaviors>
        <w:guid w:val="{884B97E8-A365-4B54-96B6-AC3A9742F790}"/>
      </w:docPartPr>
      <w:docPartBody>
        <w:p w:rsidR="00DB6FC6" w:rsidRDefault="002B68DD" w:rsidP="002B68DD">
          <w:pPr>
            <w:pStyle w:val="9A0376D5C74849099DFA92639B5900F3"/>
          </w:pPr>
          <w:r>
            <w:rPr>
              <w:rStyle w:val="PlaceholderText"/>
            </w:rPr>
            <w:t>Click here to enter text.</w:t>
          </w:r>
        </w:p>
      </w:docPartBody>
    </w:docPart>
    <w:docPart>
      <w:docPartPr>
        <w:name w:val="20DD84A5719E4D25ADD4946D475C61D2"/>
        <w:category>
          <w:name w:val="General"/>
          <w:gallery w:val="placeholder"/>
        </w:category>
        <w:types>
          <w:type w:val="bbPlcHdr"/>
        </w:types>
        <w:behaviors>
          <w:behavior w:val="content"/>
        </w:behaviors>
        <w:guid w:val="{E3FED88C-4233-4EF8-906A-76A33A12FA99}"/>
      </w:docPartPr>
      <w:docPartBody>
        <w:p w:rsidR="00DB6FC6" w:rsidRDefault="002B68DD" w:rsidP="002B68DD">
          <w:pPr>
            <w:pStyle w:val="20DD84A5719E4D25ADD4946D475C61D2"/>
          </w:pPr>
          <w:r>
            <w:rPr>
              <w:rStyle w:val="PlaceholderText"/>
            </w:rPr>
            <w:t>Click here to enter text.</w:t>
          </w:r>
        </w:p>
      </w:docPartBody>
    </w:docPart>
    <w:docPart>
      <w:docPartPr>
        <w:name w:val="DA93806D49764A319302D38CC2333B6A"/>
        <w:category>
          <w:name w:val="General"/>
          <w:gallery w:val="placeholder"/>
        </w:category>
        <w:types>
          <w:type w:val="bbPlcHdr"/>
        </w:types>
        <w:behaviors>
          <w:behavior w:val="content"/>
        </w:behaviors>
        <w:guid w:val="{50722D2C-AF40-48B7-A1B4-BD3284CBB7C2}"/>
      </w:docPartPr>
      <w:docPartBody>
        <w:p w:rsidR="00DB6FC6" w:rsidRDefault="002B68DD" w:rsidP="002B68DD">
          <w:pPr>
            <w:pStyle w:val="DA93806D49764A319302D38CC2333B6A"/>
          </w:pPr>
          <w:r>
            <w:rPr>
              <w:rStyle w:val="PlaceholderText"/>
            </w:rPr>
            <w:t>Click here to enter text.</w:t>
          </w:r>
        </w:p>
      </w:docPartBody>
    </w:docPart>
    <w:docPart>
      <w:docPartPr>
        <w:name w:val="B4BA29E08C934A269D196D664B026EF5"/>
        <w:category>
          <w:name w:val="General"/>
          <w:gallery w:val="placeholder"/>
        </w:category>
        <w:types>
          <w:type w:val="bbPlcHdr"/>
        </w:types>
        <w:behaviors>
          <w:behavior w:val="content"/>
        </w:behaviors>
        <w:guid w:val="{8AE5F730-6C05-4B8F-A164-F7BD046A6A21}"/>
      </w:docPartPr>
      <w:docPartBody>
        <w:p w:rsidR="00DB6FC6" w:rsidRDefault="002B68DD" w:rsidP="002B68DD">
          <w:pPr>
            <w:pStyle w:val="B4BA29E08C934A269D196D664B026EF5"/>
          </w:pPr>
          <w:r>
            <w:rPr>
              <w:rStyle w:val="PlaceholderText"/>
            </w:rPr>
            <w:t>Click here to enter text.</w:t>
          </w:r>
        </w:p>
      </w:docPartBody>
    </w:docPart>
    <w:docPart>
      <w:docPartPr>
        <w:name w:val="C254936E5630498F9E72D01ACB9EA592"/>
        <w:category>
          <w:name w:val="General"/>
          <w:gallery w:val="placeholder"/>
        </w:category>
        <w:types>
          <w:type w:val="bbPlcHdr"/>
        </w:types>
        <w:behaviors>
          <w:behavior w:val="content"/>
        </w:behaviors>
        <w:guid w:val="{4E33E3D7-4CBC-4189-AACB-6C1A05952F49}"/>
      </w:docPartPr>
      <w:docPartBody>
        <w:p w:rsidR="00DB6FC6" w:rsidRDefault="002B68DD" w:rsidP="002B68DD">
          <w:pPr>
            <w:pStyle w:val="C254936E5630498F9E72D01ACB9EA592"/>
          </w:pPr>
          <w:r>
            <w:rPr>
              <w:rStyle w:val="PlaceholderText"/>
            </w:rPr>
            <w:t>Click here to enter text.</w:t>
          </w:r>
        </w:p>
      </w:docPartBody>
    </w:docPart>
    <w:docPart>
      <w:docPartPr>
        <w:name w:val="7C90D7FE01934FD28060740177EB764B"/>
        <w:category>
          <w:name w:val="General"/>
          <w:gallery w:val="placeholder"/>
        </w:category>
        <w:types>
          <w:type w:val="bbPlcHdr"/>
        </w:types>
        <w:behaviors>
          <w:behavior w:val="content"/>
        </w:behaviors>
        <w:guid w:val="{961B678D-4B26-4609-B1C3-A0BC02DF754A}"/>
      </w:docPartPr>
      <w:docPartBody>
        <w:p w:rsidR="00DB6FC6" w:rsidRDefault="002B68DD" w:rsidP="002B68DD">
          <w:pPr>
            <w:pStyle w:val="7C90D7FE01934FD28060740177EB764B"/>
          </w:pPr>
          <w:r>
            <w:rPr>
              <w:rStyle w:val="PlaceholderText"/>
            </w:rPr>
            <w:t>Click here to enter text.</w:t>
          </w:r>
        </w:p>
      </w:docPartBody>
    </w:docPart>
    <w:docPart>
      <w:docPartPr>
        <w:name w:val="95A19180DA024B5585DEC2411E3C72A5"/>
        <w:category>
          <w:name w:val="General"/>
          <w:gallery w:val="placeholder"/>
        </w:category>
        <w:types>
          <w:type w:val="bbPlcHdr"/>
        </w:types>
        <w:behaviors>
          <w:behavior w:val="content"/>
        </w:behaviors>
        <w:guid w:val="{6FE9ADFD-48F7-4BF3-BE63-5F2A36275559}"/>
      </w:docPartPr>
      <w:docPartBody>
        <w:p w:rsidR="00DB6FC6" w:rsidRDefault="002B68DD" w:rsidP="002B68DD">
          <w:pPr>
            <w:pStyle w:val="95A19180DA024B5585DEC2411E3C72A5"/>
          </w:pPr>
          <w:r>
            <w:rPr>
              <w:rStyle w:val="PlaceholderText"/>
            </w:rPr>
            <w:t>Click here to enter text.</w:t>
          </w:r>
        </w:p>
      </w:docPartBody>
    </w:docPart>
    <w:docPart>
      <w:docPartPr>
        <w:name w:val="1D4DC276A15F43A9933C24DE0C6B8B74"/>
        <w:category>
          <w:name w:val="General"/>
          <w:gallery w:val="placeholder"/>
        </w:category>
        <w:types>
          <w:type w:val="bbPlcHdr"/>
        </w:types>
        <w:behaviors>
          <w:behavior w:val="content"/>
        </w:behaviors>
        <w:guid w:val="{F72D6F39-496B-4D4A-AA00-35DB3814523D}"/>
      </w:docPartPr>
      <w:docPartBody>
        <w:p w:rsidR="00DB6FC6" w:rsidRDefault="002B68DD" w:rsidP="002B68DD">
          <w:pPr>
            <w:pStyle w:val="1D4DC276A15F43A9933C24DE0C6B8B74"/>
          </w:pPr>
          <w:r>
            <w:rPr>
              <w:rStyle w:val="PlaceholderText"/>
            </w:rPr>
            <w:t>Click here to enter text.</w:t>
          </w:r>
        </w:p>
      </w:docPartBody>
    </w:docPart>
    <w:docPart>
      <w:docPartPr>
        <w:name w:val="1D4A39A4088D444FBF3DDB42B898EC55"/>
        <w:category>
          <w:name w:val="General"/>
          <w:gallery w:val="placeholder"/>
        </w:category>
        <w:types>
          <w:type w:val="bbPlcHdr"/>
        </w:types>
        <w:behaviors>
          <w:behavior w:val="content"/>
        </w:behaviors>
        <w:guid w:val="{1B0CE420-FA6B-4923-8492-5F76EE535FDF}"/>
      </w:docPartPr>
      <w:docPartBody>
        <w:p w:rsidR="00DB6FC6" w:rsidRDefault="002B68DD" w:rsidP="002B68DD">
          <w:pPr>
            <w:pStyle w:val="1D4A39A4088D444FBF3DDB42B898EC5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derat Bold Bold">
    <w:panose1 w:val="00000000000000000000"/>
    <w:charset w:val="00"/>
    <w:family w:val="auto"/>
    <w:notTrueType/>
    <w:pitch w:val="default"/>
    <w:sig w:usb0="00000003" w:usb1="00000000" w:usb2="00000000" w:usb3="00000000" w:csb0="00000001" w:csb1="00000000"/>
  </w:font>
  <w:font w:name="GT America 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8DD"/>
    <w:rsid w:val="00002D68"/>
    <w:rsid w:val="002B68DD"/>
    <w:rsid w:val="0032695D"/>
    <w:rsid w:val="0038224C"/>
    <w:rsid w:val="003C1242"/>
    <w:rsid w:val="0049187B"/>
    <w:rsid w:val="005B5448"/>
    <w:rsid w:val="007315E3"/>
    <w:rsid w:val="008A675E"/>
    <w:rsid w:val="00DB6FC6"/>
    <w:rsid w:val="00F319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8DD"/>
  </w:style>
  <w:style w:type="paragraph" w:customStyle="1" w:styleId="0952014BA19E47269DB8379AF5F52060">
    <w:name w:val="0952014BA19E47269DB8379AF5F52060"/>
    <w:rsid w:val="002B68DD"/>
  </w:style>
  <w:style w:type="paragraph" w:customStyle="1" w:styleId="9A0376D5C74849099DFA92639B5900F3">
    <w:name w:val="9A0376D5C74849099DFA92639B5900F3"/>
    <w:rsid w:val="002B68DD"/>
  </w:style>
  <w:style w:type="paragraph" w:customStyle="1" w:styleId="20DD84A5719E4D25ADD4946D475C61D2">
    <w:name w:val="20DD84A5719E4D25ADD4946D475C61D2"/>
    <w:rsid w:val="002B68DD"/>
  </w:style>
  <w:style w:type="paragraph" w:customStyle="1" w:styleId="DA93806D49764A319302D38CC2333B6A">
    <w:name w:val="DA93806D49764A319302D38CC2333B6A"/>
    <w:rsid w:val="002B68DD"/>
  </w:style>
  <w:style w:type="paragraph" w:customStyle="1" w:styleId="B4BA29E08C934A269D196D664B026EF5">
    <w:name w:val="B4BA29E08C934A269D196D664B026EF5"/>
    <w:rsid w:val="002B68DD"/>
  </w:style>
  <w:style w:type="paragraph" w:customStyle="1" w:styleId="C254936E5630498F9E72D01ACB9EA592">
    <w:name w:val="C254936E5630498F9E72D01ACB9EA592"/>
    <w:rsid w:val="002B68DD"/>
  </w:style>
  <w:style w:type="paragraph" w:customStyle="1" w:styleId="7C90D7FE01934FD28060740177EB764B">
    <w:name w:val="7C90D7FE01934FD28060740177EB764B"/>
    <w:rsid w:val="002B68DD"/>
  </w:style>
  <w:style w:type="paragraph" w:customStyle="1" w:styleId="95A19180DA024B5585DEC2411E3C72A5">
    <w:name w:val="95A19180DA024B5585DEC2411E3C72A5"/>
    <w:rsid w:val="002B68DD"/>
  </w:style>
  <w:style w:type="paragraph" w:customStyle="1" w:styleId="1D4DC276A15F43A9933C24DE0C6B8B74">
    <w:name w:val="1D4DC276A15F43A9933C24DE0C6B8B74"/>
    <w:rsid w:val="002B68DD"/>
  </w:style>
  <w:style w:type="paragraph" w:customStyle="1" w:styleId="1D4A39A4088D444FBF3DDB42B898EC55">
    <w:name w:val="1D4A39A4088D444FBF3DDB42B898EC55"/>
    <w:rsid w:val="002B6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CD8E84-2520-4884-9A69-40715414C23D}">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Deemed Planning Consent Notice</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Deemed Planning Consent Notice</dc:title>
  <dc:subject/>
  <dc:creator>Attorney-General's Department</dc:creator>
  <cp:keywords/>
  <dc:description/>
  <cp:lastModifiedBy>Rawlins, Dionne (DHUD)</cp:lastModifiedBy>
  <cp:revision>8</cp:revision>
  <cp:lastPrinted>2017-11-14T22:49:00Z</cp:lastPrinted>
  <dcterms:created xsi:type="dcterms:W3CDTF">2025-08-29T05:34:00Z</dcterms:created>
  <dcterms:modified xsi:type="dcterms:W3CDTF">2025-09-01T01:04:00Z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aac33c3,247dbc2a,3047d042,47487b34,daca4fc,c04542c,3eaa1179,728edef6,1f099001</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50828ba,15e14da3,7527f422,3e7a92ed,263a134e,5246a06a,2c8ebf8e,4a086df1,454a8937</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